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743" w:type="dxa"/>
        <w:tblLook w:val="04A0"/>
      </w:tblPr>
      <w:tblGrid>
        <w:gridCol w:w="1246"/>
        <w:gridCol w:w="1732"/>
        <w:gridCol w:w="2825"/>
        <w:gridCol w:w="1967"/>
        <w:gridCol w:w="3146"/>
      </w:tblGrid>
      <w:tr w:rsidR="00430229" w:rsidRPr="0048551E" w:rsidTr="0048551E">
        <w:tc>
          <w:tcPr>
            <w:tcW w:w="1246" w:type="dxa"/>
          </w:tcPr>
          <w:p w:rsidR="00430229" w:rsidRPr="0048551E" w:rsidRDefault="00430229" w:rsidP="00643B9D">
            <w:pPr>
              <w:jc w:val="center"/>
              <w:rPr>
                <w:b/>
                <w:sz w:val="28"/>
                <w:szCs w:val="28"/>
              </w:rPr>
            </w:pPr>
            <w:r w:rsidRPr="0048551E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732" w:type="dxa"/>
          </w:tcPr>
          <w:p w:rsidR="00430229" w:rsidRPr="0048551E" w:rsidRDefault="00430229" w:rsidP="00643B9D">
            <w:pPr>
              <w:jc w:val="center"/>
              <w:rPr>
                <w:b/>
                <w:sz w:val="28"/>
                <w:szCs w:val="28"/>
              </w:rPr>
            </w:pPr>
            <w:r w:rsidRPr="0048551E">
              <w:rPr>
                <w:b/>
                <w:sz w:val="28"/>
                <w:szCs w:val="28"/>
              </w:rPr>
              <w:t>Genre</w:t>
            </w:r>
          </w:p>
        </w:tc>
        <w:tc>
          <w:tcPr>
            <w:tcW w:w="2825" w:type="dxa"/>
          </w:tcPr>
          <w:p w:rsidR="00430229" w:rsidRPr="0048551E" w:rsidRDefault="00430229" w:rsidP="00643B9D">
            <w:pPr>
              <w:jc w:val="center"/>
              <w:rPr>
                <w:b/>
                <w:sz w:val="28"/>
                <w:szCs w:val="28"/>
              </w:rPr>
            </w:pPr>
            <w:r w:rsidRPr="0048551E">
              <w:rPr>
                <w:b/>
                <w:sz w:val="28"/>
                <w:szCs w:val="28"/>
              </w:rPr>
              <w:t>Extrait</w:t>
            </w:r>
          </w:p>
        </w:tc>
        <w:tc>
          <w:tcPr>
            <w:tcW w:w="1967" w:type="dxa"/>
          </w:tcPr>
          <w:p w:rsidR="00430229" w:rsidRPr="0048551E" w:rsidRDefault="00430229" w:rsidP="00643B9D">
            <w:pPr>
              <w:jc w:val="center"/>
              <w:rPr>
                <w:b/>
                <w:sz w:val="28"/>
                <w:szCs w:val="28"/>
              </w:rPr>
            </w:pPr>
            <w:r w:rsidRPr="0048551E">
              <w:rPr>
                <w:b/>
                <w:sz w:val="28"/>
                <w:szCs w:val="28"/>
              </w:rPr>
              <w:t>Auteur</w:t>
            </w:r>
          </w:p>
        </w:tc>
        <w:tc>
          <w:tcPr>
            <w:tcW w:w="3146" w:type="dxa"/>
          </w:tcPr>
          <w:p w:rsidR="00430229" w:rsidRPr="0048551E" w:rsidRDefault="00430229" w:rsidP="00643B9D">
            <w:pPr>
              <w:jc w:val="center"/>
              <w:rPr>
                <w:b/>
                <w:sz w:val="28"/>
                <w:szCs w:val="28"/>
              </w:rPr>
            </w:pPr>
            <w:r w:rsidRPr="0048551E">
              <w:rPr>
                <w:b/>
                <w:sz w:val="28"/>
                <w:szCs w:val="28"/>
              </w:rPr>
              <w:t>Album</w:t>
            </w: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1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Jazz</w:t>
            </w:r>
          </w:p>
        </w:tc>
        <w:tc>
          <w:tcPr>
            <w:tcW w:w="2825" w:type="dxa"/>
          </w:tcPr>
          <w:p w:rsidR="00430229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 xml:space="preserve">In the </w:t>
            </w:r>
            <w:proofErr w:type="spellStart"/>
            <w:r w:rsidRPr="0048551E">
              <w:rPr>
                <w:b/>
              </w:rPr>
              <w:t>mood</w:t>
            </w:r>
            <w:proofErr w:type="spellEnd"/>
          </w:p>
          <w:p w:rsidR="00DF18D0" w:rsidRPr="00DF18D0" w:rsidRDefault="00DF18D0" w:rsidP="00DF18D0">
            <w:pPr>
              <w:jc w:val="center"/>
            </w:pPr>
            <w:r>
              <w:t>1960</w:t>
            </w:r>
          </w:p>
        </w:tc>
        <w:tc>
          <w:tcPr>
            <w:tcW w:w="1967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Glenn Miller Orchestra</w:t>
            </w:r>
          </w:p>
        </w:tc>
        <w:tc>
          <w:tcPr>
            <w:tcW w:w="3146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Je n’aime pas le jazz mais ça j’aime bien !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DA2914" w:rsidRDefault="00DE246E" w:rsidP="00DA2914">
            <w:pPr>
              <w:pStyle w:val="NormalWeb"/>
              <w:spacing w:before="0" w:beforeAutospacing="0" w:after="0" w:afterAutospacing="0"/>
              <w:jc w:val="both"/>
            </w:pPr>
            <w:r w:rsidRPr="00DE246E">
              <w:t xml:space="preserve">Le </w:t>
            </w:r>
            <w:r w:rsidRPr="00DE246E">
              <w:rPr>
                <w:bCs/>
              </w:rPr>
              <w:t>jazz</w:t>
            </w:r>
            <w:r w:rsidRPr="00DE246E">
              <w:t xml:space="preserve"> est un genre musical né à </w:t>
            </w:r>
            <w:hyperlink r:id="rId5" w:tooltip="La Nouvelle-Orléans" w:history="1">
              <w:r w:rsidRPr="00DE246E">
                <w:rPr>
                  <w:rStyle w:val="Lienhypertexte"/>
                  <w:color w:val="auto"/>
                  <w:u w:val="none"/>
                </w:rPr>
                <w:t>La Nouvelle-Orléans</w:t>
              </w:r>
            </w:hyperlink>
            <w:r w:rsidRPr="00DE246E">
              <w:t xml:space="preserve"> aux </w:t>
            </w:r>
            <w:hyperlink r:id="rId6" w:tooltip="États-Unis" w:history="1">
              <w:r w:rsidRPr="00DE246E">
                <w:rPr>
                  <w:rStyle w:val="Lienhypertexte"/>
                  <w:color w:val="auto"/>
                  <w:u w:val="none"/>
                </w:rPr>
                <w:t>États-Unis</w:t>
              </w:r>
            </w:hyperlink>
            <w:r w:rsidRPr="00DE246E">
              <w:t xml:space="preserve">, au début du </w:t>
            </w:r>
            <w:hyperlink r:id="rId7" w:tooltip="XXe siècle" w:history="1">
              <w:r w:rsidRPr="00DE246E">
                <w:rPr>
                  <w:rStyle w:val="romain"/>
                </w:rPr>
                <w:t>XX</w:t>
              </w:r>
              <w:r w:rsidRPr="00DE246E">
                <w:rPr>
                  <w:rStyle w:val="Lienhypertexte"/>
                  <w:color w:val="auto"/>
                  <w:u w:val="none"/>
                  <w:vertAlign w:val="superscript"/>
                </w:rPr>
                <w:t>e</w:t>
              </w:r>
              <w:r w:rsidRPr="00DE246E">
                <w:rPr>
                  <w:rStyle w:val="Lienhypertexte"/>
                  <w:color w:val="auto"/>
                  <w:u w:val="none"/>
                </w:rPr>
                <w:t> siècle</w:t>
              </w:r>
            </w:hyperlink>
            <w:r w:rsidRPr="00DE246E">
              <w:t xml:space="preserve">. </w:t>
            </w:r>
            <w:r w:rsidR="00B72E14">
              <w:t>Il s’agit d’</w:t>
            </w:r>
            <w:r w:rsidRPr="00DE246E">
              <w:t>une musique métisse qui réunit cultures africaines et cultures occidentales.</w:t>
            </w:r>
            <w:r>
              <w:t xml:space="preserve"> </w:t>
            </w:r>
          </w:p>
          <w:p w:rsidR="00B176FC" w:rsidRDefault="00B176FC" w:rsidP="00DA2914">
            <w:pPr>
              <w:pStyle w:val="NormalWeb"/>
              <w:spacing w:before="0" w:beforeAutospacing="0" w:after="0" w:afterAutospacing="0"/>
              <w:jc w:val="both"/>
            </w:pPr>
          </w:p>
          <w:p w:rsidR="00430229" w:rsidRDefault="00DE246E" w:rsidP="00DA2914">
            <w:pPr>
              <w:pStyle w:val="NormalWeb"/>
              <w:spacing w:before="0" w:beforeAutospacing="0" w:after="0" w:afterAutospacing="0"/>
              <w:jc w:val="both"/>
            </w:pPr>
            <w:r w:rsidRPr="00DE246E">
              <w:t>Le jazz se caractérise par l'importance donné</w:t>
            </w:r>
            <w:r w:rsidR="00B72E14">
              <w:t>e</w:t>
            </w:r>
            <w:r w:rsidRPr="00DE246E">
              <w:t xml:space="preserve"> à l'</w:t>
            </w:r>
            <w:hyperlink r:id="rId8" w:anchor="improvisation" w:tgtFrame="_blank" w:tooltip="Médiadico : improvisation" w:history="1">
              <w:r w:rsidRPr="00DE246E">
                <w:rPr>
                  <w:rStyle w:val="Lienhypertexte"/>
                  <w:color w:val="auto"/>
                  <w:u w:val="none"/>
                </w:rPr>
                <w:t>improvisation</w:t>
              </w:r>
            </w:hyperlink>
            <w:r w:rsidRPr="00DE246E">
              <w:t xml:space="preserve"> et d'où émergera la notion de </w:t>
            </w:r>
            <w:hyperlink r:id="rId9" w:anchor="swing" w:tgtFrame="_blank" w:tooltip="Médiadico : swing" w:history="1">
              <w:r w:rsidRPr="00DE246E">
                <w:rPr>
                  <w:rStyle w:val="Lienhypertexte"/>
                  <w:color w:val="auto"/>
                  <w:u w:val="none"/>
                </w:rPr>
                <w:t>swing</w:t>
              </w:r>
            </w:hyperlink>
            <w:r w:rsidRPr="00DE246E">
              <w:t>, souvent de caractère gai et entraînant.</w:t>
            </w:r>
          </w:p>
          <w:p w:rsidR="000D3683" w:rsidRDefault="000D3683" w:rsidP="00DA2914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2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Gospel</w:t>
            </w:r>
          </w:p>
        </w:tc>
        <w:tc>
          <w:tcPr>
            <w:tcW w:w="2825" w:type="dxa"/>
          </w:tcPr>
          <w:p w:rsidR="00430229" w:rsidRDefault="00F60913" w:rsidP="0048551E">
            <w:pPr>
              <w:jc w:val="center"/>
              <w:rPr>
                <w:b/>
                <w:lang w:val="en-US"/>
              </w:rPr>
            </w:pPr>
            <w:proofErr w:type="spellStart"/>
            <w:r w:rsidRPr="0048551E">
              <w:rPr>
                <w:b/>
                <w:lang w:val="en-US"/>
              </w:rPr>
              <w:t>Lawd</w:t>
            </w:r>
            <w:proofErr w:type="spellEnd"/>
            <w:r w:rsidRPr="0048551E">
              <w:rPr>
                <w:b/>
                <w:lang w:val="en-US"/>
              </w:rPr>
              <w:t>, you made the night too long</w:t>
            </w:r>
          </w:p>
          <w:p w:rsidR="00DF18D0" w:rsidRPr="00DF18D0" w:rsidRDefault="00DF18D0" w:rsidP="00DF18D0">
            <w:pPr>
              <w:jc w:val="center"/>
            </w:pPr>
            <w:r>
              <w:t>1930-1941</w:t>
            </w:r>
          </w:p>
        </w:tc>
        <w:tc>
          <w:tcPr>
            <w:tcW w:w="1967" w:type="dxa"/>
          </w:tcPr>
          <w:p w:rsidR="00430229" w:rsidRPr="0048551E" w:rsidRDefault="00F60913" w:rsidP="0048551E">
            <w:pPr>
              <w:jc w:val="center"/>
              <w:rPr>
                <w:b/>
                <w:lang w:val="en-US"/>
              </w:rPr>
            </w:pPr>
            <w:r w:rsidRPr="0048551E">
              <w:rPr>
                <w:b/>
                <w:lang w:val="en-US"/>
              </w:rPr>
              <w:t>Louis Armstrong</w:t>
            </w:r>
          </w:p>
        </w:tc>
        <w:tc>
          <w:tcPr>
            <w:tcW w:w="3146" w:type="dxa"/>
          </w:tcPr>
          <w:p w:rsidR="00430229" w:rsidRDefault="00F60913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Histoire du negro spiritual et du gospel</w:t>
            </w:r>
          </w:p>
          <w:p w:rsidR="00DF18D0" w:rsidRPr="0048551E" w:rsidRDefault="00DF18D0" w:rsidP="00DF18D0">
            <w:pPr>
              <w:rPr>
                <w:b/>
              </w:rPr>
            </w:pPr>
          </w:p>
        </w:tc>
      </w:tr>
      <w:tr w:rsidR="00430229" w:rsidRPr="00934539" w:rsidTr="0048551E">
        <w:tc>
          <w:tcPr>
            <w:tcW w:w="10916" w:type="dxa"/>
            <w:gridSpan w:val="5"/>
          </w:tcPr>
          <w:p w:rsidR="00DA2914" w:rsidRDefault="001178CF" w:rsidP="00DA2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gospel est une </w:t>
            </w:r>
            <w:r w:rsidR="00EA5778"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variante du jazz. 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>Il s’agit d’un c</w:t>
            </w:r>
            <w:r w:rsidR="00EA5778"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>hant religieux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A5778"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chrétien, </w:t>
            </w:r>
            <w:r w:rsidR="00EA5778"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révolte contre le racisme américain. 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>Il e</w:t>
            </w:r>
            <w:r w:rsidR="00EA5778"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>xprime la souffrance des noirs libérés de l’esclavage mais vivant sous l’autorité des blancs.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76FC" w:rsidRPr="00DA2914" w:rsidRDefault="00B176FC" w:rsidP="00DA2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229" w:rsidRPr="00DA2914" w:rsidRDefault="001178CF" w:rsidP="00DA2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14">
              <w:rPr>
                <w:rFonts w:ascii="Times New Roman" w:hAnsi="Times New Roman" w:cs="Times New Roman"/>
                <w:sz w:val="24"/>
                <w:szCs w:val="24"/>
              </w:rPr>
              <w:t xml:space="preserve">La musique gospel </w:t>
            </w:r>
            <w:r w:rsidR="00B72E14">
              <w:rPr>
                <w:rFonts w:ascii="Times New Roman" w:hAnsi="Times New Roman" w:cs="Times New Roman"/>
                <w:sz w:val="24"/>
                <w:szCs w:val="24"/>
              </w:rPr>
              <w:t>se caractérise</w:t>
            </w:r>
            <w:r w:rsidRPr="00DA2914">
              <w:rPr>
                <w:rFonts w:ascii="Times New Roman" w:hAnsi="Times New Roman" w:cs="Times New Roman"/>
                <w:sz w:val="24"/>
                <w:szCs w:val="24"/>
              </w:rPr>
              <w:t xml:space="preserve"> par l’usage de l’</w:t>
            </w:r>
            <w:hyperlink r:id="rId10" w:tgtFrame="_blank" w:tooltip="Médiadico : orgue" w:history="1">
              <w:r w:rsidRPr="00DA2914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orgue</w:t>
              </w:r>
            </w:hyperlink>
            <w:r w:rsidRPr="00DA2914">
              <w:rPr>
                <w:rFonts w:ascii="Times New Roman" w:hAnsi="Times New Roman" w:cs="Times New Roman"/>
                <w:sz w:val="24"/>
                <w:szCs w:val="24"/>
              </w:rPr>
              <w:t>, de l’</w:t>
            </w:r>
            <w:hyperlink r:id="rId11" w:anchor="harmonium" w:tgtFrame="_blank" w:tooltip="Médiadico : harmonium" w:history="1">
              <w:r w:rsidRPr="00DA2914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harmonium</w:t>
              </w:r>
            </w:hyperlink>
            <w:r w:rsidRPr="00DA2914">
              <w:rPr>
                <w:rFonts w:ascii="Times New Roman" w:hAnsi="Times New Roman" w:cs="Times New Roman"/>
                <w:sz w:val="24"/>
                <w:szCs w:val="24"/>
              </w:rPr>
              <w:t>, d’instruments à cordes, de claquements des mains et des mouvements du corps des choristes.</w:t>
            </w:r>
          </w:p>
          <w:p w:rsidR="00934539" w:rsidRDefault="00934539" w:rsidP="00DA2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291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Anecdote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: film </w:t>
            </w:r>
            <w:r w:rsidRPr="00DA29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Sister Act</w:t>
            </w:r>
            <w:r w:rsidRPr="00DA2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DA2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Woopy</w:t>
            </w:r>
            <w:proofErr w:type="spellEnd"/>
            <w:r w:rsidRPr="00DA2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Golberg</w:t>
            </w:r>
            <w:proofErr w:type="spellEnd"/>
          </w:p>
          <w:p w:rsidR="000D3683" w:rsidRPr="00934539" w:rsidRDefault="000D3683" w:rsidP="00DA2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3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Reggae</w:t>
            </w:r>
          </w:p>
        </w:tc>
        <w:tc>
          <w:tcPr>
            <w:tcW w:w="2825" w:type="dxa"/>
          </w:tcPr>
          <w:p w:rsidR="00430229" w:rsidRDefault="001A1AD4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Jamming</w:t>
            </w:r>
            <w:proofErr w:type="spellEnd"/>
          </w:p>
          <w:p w:rsidR="00DF18D0" w:rsidRPr="00DF18D0" w:rsidRDefault="00DF18D0" w:rsidP="00DF18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967" w:type="dxa"/>
          </w:tcPr>
          <w:p w:rsidR="00430229" w:rsidRPr="0048551E" w:rsidRDefault="001A1AD4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Bob Marley</w:t>
            </w:r>
          </w:p>
        </w:tc>
        <w:tc>
          <w:tcPr>
            <w:tcW w:w="3146" w:type="dxa"/>
          </w:tcPr>
          <w:p w:rsidR="00430229" w:rsidRPr="0048551E" w:rsidRDefault="001A1AD4" w:rsidP="0048551E">
            <w:pPr>
              <w:jc w:val="center"/>
              <w:rPr>
                <w:b/>
                <w:lang w:val="en-US"/>
              </w:rPr>
            </w:pPr>
            <w:r w:rsidRPr="0048551E">
              <w:rPr>
                <w:b/>
                <w:lang w:val="en-US"/>
              </w:rPr>
              <w:t>Bob Marley and the wailers, Legend</w:t>
            </w:r>
          </w:p>
        </w:tc>
      </w:tr>
      <w:tr w:rsidR="00430229" w:rsidRPr="00D9749F" w:rsidTr="0048551E">
        <w:tc>
          <w:tcPr>
            <w:tcW w:w="10916" w:type="dxa"/>
            <w:gridSpan w:val="5"/>
          </w:tcPr>
          <w:p w:rsidR="00B451EF" w:rsidRDefault="00AF185A" w:rsidP="00B451EF">
            <w:pPr>
              <w:pStyle w:val="NormalWeb"/>
              <w:spacing w:before="0" w:beforeAutospacing="0" w:after="0" w:afterAutospacing="0"/>
              <w:jc w:val="both"/>
            </w:pPr>
            <w:r w:rsidRPr="007C44D6">
              <w:t xml:space="preserve">Le reggae est une forme </w:t>
            </w:r>
            <w:r w:rsidR="00D9749F" w:rsidRPr="007C44D6">
              <w:t xml:space="preserve">musicale jamaïcaine </w:t>
            </w:r>
            <w:r w:rsidRPr="007C44D6">
              <w:t>qui est devenue très</w:t>
            </w:r>
            <w:r w:rsidR="00D9749F" w:rsidRPr="007C44D6">
              <w:t xml:space="preserve"> populaire </w:t>
            </w:r>
            <w:r w:rsidRPr="007C44D6">
              <w:t xml:space="preserve">grâce à </w:t>
            </w:r>
            <w:r w:rsidRPr="007C44D6">
              <w:rPr>
                <w:rFonts w:eastAsia="Calibri"/>
              </w:rPr>
              <w:t>Bob Marley qui a fait connaître cette musique et le mouvement rastafari dans le monde entier.</w:t>
            </w:r>
            <w:r w:rsidR="00D9749F" w:rsidRPr="007C44D6">
              <w:t xml:space="preserve"> Le reggae est apparu à la fin des années 1960. Il est le fruit de nombreuses rencontres et de métissages : </w:t>
            </w:r>
            <w:hyperlink r:id="rId12" w:anchor="ska" w:tgtFrame="_blank" w:tooltip="Médiadico : ska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ska</w:t>
              </w:r>
            </w:hyperlink>
            <w:r w:rsidRPr="007C44D6">
              <w:t xml:space="preserve">, </w:t>
            </w:r>
            <w:proofErr w:type="spellStart"/>
            <w:r w:rsidR="00D9749F" w:rsidRPr="007C44D6">
              <w:t>rocksteady</w:t>
            </w:r>
            <w:proofErr w:type="spellEnd"/>
            <w:r w:rsidR="00D9749F" w:rsidRPr="007C44D6">
              <w:t xml:space="preserve">, musiques traditionnelles </w:t>
            </w:r>
            <w:r w:rsidRPr="007C44D6">
              <w:t xml:space="preserve">des Caraïbes et de l’Afrique, </w:t>
            </w:r>
            <w:r w:rsidR="00D9749F" w:rsidRPr="007C44D6">
              <w:t xml:space="preserve">le </w:t>
            </w:r>
            <w:hyperlink r:id="rId13" w:anchor="rhythm-and-blues" w:tgtFrame="_blank" w:tooltip="Médiadico : rhythm and blues" w:history="1">
              <w:proofErr w:type="spellStart"/>
              <w:r w:rsidR="00B72E14">
                <w:rPr>
                  <w:rStyle w:val="Lienhypertexte"/>
                  <w:color w:val="auto"/>
                  <w:u w:val="none"/>
                </w:rPr>
                <w:t>r</w:t>
              </w:r>
              <w:r w:rsidR="00D9749F" w:rsidRPr="007C44D6">
                <w:rPr>
                  <w:rStyle w:val="Lienhypertexte"/>
                  <w:color w:val="auto"/>
                  <w:u w:val="none"/>
                </w:rPr>
                <w:t>ythm</w:t>
              </w:r>
              <w:proofErr w:type="spellEnd"/>
              <w:r w:rsidR="00D9749F" w:rsidRPr="007C44D6">
                <w:rPr>
                  <w:rStyle w:val="Lienhypertexte"/>
                  <w:color w:val="auto"/>
                  <w:u w:val="none"/>
                </w:rPr>
                <w:t xml:space="preserve"> and blues</w:t>
              </w:r>
            </w:hyperlink>
            <w:r w:rsidR="00D9749F" w:rsidRPr="007C44D6">
              <w:t xml:space="preserve">, le </w:t>
            </w:r>
            <w:hyperlink r:id="rId14" w:tgtFrame="_blank" w:tooltip="Médiadico : jazz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jazz</w:t>
              </w:r>
            </w:hyperlink>
            <w:r w:rsidR="00D9749F" w:rsidRPr="007C44D6">
              <w:t xml:space="preserve"> et la </w:t>
            </w:r>
            <w:hyperlink r:id="rId15" w:anchor="soul-music" w:tgtFrame="_blank" w:tooltip="Médiadico : soul-music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soul</w:t>
              </w:r>
            </w:hyperlink>
            <w:r w:rsidR="00D9749F" w:rsidRPr="007C44D6">
              <w:t xml:space="preserve">. </w:t>
            </w:r>
          </w:p>
          <w:p w:rsidR="00B176FC" w:rsidRDefault="00B176FC" w:rsidP="00B451EF">
            <w:pPr>
              <w:pStyle w:val="NormalWeb"/>
              <w:spacing w:before="0" w:beforeAutospacing="0" w:after="0" w:afterAutospacing="0"/>
              <w:jc w:val="both"/>
            </w:pPr>
          </w:p>
          <w:p w:rsidR="00430229" w:rsidRDefault="007C44D6" w:rsidP="00B451EF">
            <w:pPr>
              <w:pStyle w:val="NormalWeb"/>
              <w:spacing w:before="0" w:beforeAutospacing="0" w:after="0" w:afterAutospacing="0"/>
              <w:jc w:val="both"/>
            </w:pPr>
            <w:r w:rsidRPr="007C44D6">
              <w:t>L</w:t>
            </w:r>
            <w:r w:rsidR="00D9749F" w:rsidRPr="007C44D6">
              <w:t xml:space="preserve">es principaux instruments utilisés </w:t>
            </w:r>
            <w:r w:rsidRPr="007C44D6">
              <w:t xml:space="preserve">en reggae </w:t>
            </w:r>
            <w:r w:rsidR="00D9749F" w:rsidRPr="007C44D6">
              <w:t xml:space="preserve">sont la </w:t>
            </w:r>
            <w:hyperlink r:id="rId16" w:tgtFrame="_blank" w:tooltip="Médiadico : basse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basse</w:t>
              </w:r>
            </w:hyperlink>
            <w:r w:rsidR="00D9749F" w:rsidRPr="007C44D6">
              <w:t xml:space="preserve">, la </w:t>
            </w:r>
            <w:hyperlink r:id="rId17" w:tgtFrame="_blank" w:tooltip="Médiadico : guitare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guitare électrique</w:t>
              </w:r>
            </w:hyperlink>
            <w:r w:rsidR="00D9749F" w:rsidRPr="007C44D6">
              <w:t xml:space="preserve">, la </w:t>
            </w:r>
            <w:hyperlink r:id="rId18" w:tgtFrame="_blank" w:tooltip="Médiadico : batterie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batterie</w:t>
              </w:r>
            </w:hyperlink>
            <w:r w:rsidR="00D9749F" w:rsidRPr="007C44D6">
              <w:t>, l'</w:t>
            </w:r>
            <w:hyperlink r:id="rId19" w:tgtFrame="_blank" w:tooltip="Médiadico : orgue" w:history="1">
              <w:r w:rsidR="00D9749F" w:rsidRPr="007C44D6">
                <w:rPr>
                  <w:rStyle w:val="Lienhypertexte"/>
                  <w:color w:val="auto"/>
                  <w:u w:val="none"/>
                </w:rPr>
                <w:t>orgue</w:t>
              </w:r>
            </w:hyperlink>
            <w:r w:rsidR="00D9749F" w:rsidRPr="007C44D6">
              <w:t xml:space="preserve"> </w:t>
            </w:r>
            <w:r w:rsidRPr="007C44D6">
              <w:t>et se caractérise par un rythme chaloupé.</w:t>
            </w:r>
          </w:p>
          <w:p w:rsidR="000D3683" w:rsidRPr="00D9749F" w:rsidRDefault="000D3683" w:rsidP="00B451E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4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Rap</w:t>
            </w:r>
          </w:p>
        </w:tc>
        <w:tc>
          <w:tcPr>
            <w:tcW w:w="2825" w:type="dxa"/>
          </w:tcPr>
          <w:p w:rsidR="00430229" w:rsidRDefault="001A1AD4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Ma direction</w:t>
            </w:r>
          </w:p>
          <w:p w:rsidR="00DF18D0" w:rsidRPr="00DF18D0" w:rsidRDefault="00DF18D0" w:rsidP="00DF18D0">
            <w:pPr>
              <w:jc w:val="center"/>
            </w:pPr>
            <w:r>
              <w:t>2012</w:t>
            </w:r>
          </w:p>
        </w:tc>
        <w:tc>
          <w:tcPr>
            <w:tcW w:w="1967" w:type="dxa"/>
          </w:tcPr>
          <w:p w:rsidR="00430229" w:rsidRPr="0048551E" w:rsidRDefault="001A1AD4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Sexion</w:t>
            </w:r>
            <w:proofErr w:type="spellEnd"/>
            <w:r w:rsidRPr="0048551E">
              <w:rPr>
                <w:b/>
              </w:rPr>
              <w:t xml:space="preserve"> d’assaut</w:t>
            </w:r>
          </w:p>
        </w:tc>
        <w:tc>
          <w:tcPr>
            <w:tcW w:w="3146" w:type="dxa"/>
          </w:tcPr>
          <w:p w:rsidR="00430229" w:rsidRPr="0048551E" w:rsidRDefault="001A1AD4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L’apogée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B176FC" w:rsidRDefault="00112A59" w:rsidP="00B451EF">
            <w:pPr>
              <w:pStyle w:val="NormalWeb"/>
              <w:jc w:val="both"/>
            </w:pPr>
            <w:r>
              <w:t xml:space="preserve">Le rap est genre musical appartenant au mouvement </w:t>
            </w:r>
            <w:hyperlink r:id="rId20" w:anchor="hip-hop" w:tgtFrame="_blank" w:tooltip="Médiadico : hip-hop" w:history="1">
              <w:r w:rsidRPr="00FB5F71">
                <w:rPr>
                  <w:rStyle w:val="Lienhypertexte"/>
                  <w:color w:val="auto"/>
                  <w:u w:val="none"/>
                </w:rPr>
                <w:t>hip-hop</w:t>
              </w:r>
            </w:hyperlink>
            <w:r>
              <w:t xml:space="preserve"> et apparu au début des années 1970 aux Etats-Unis. Le rap possède un aspect festif et un aspect contestataire avec des textes parlant de la vie quotidienne, de l'amour, du sexe, de la religion</w:t>
            </w:r>
            <w:r w:rsidR="00FB5F71">
              <w:t>, des problèmes sociaux tels que le racisme, la pauvreté, le chômage, l'exclusion.</w:t>
            </w:r>
          </w:p>
          <w:p w:rsidR="000D3683" w:rsidRDefault="00FB5F71" w:rsidP="000D3683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Le rap se caractérise par </w:t>
            </w:r>
            <w:r w:rsidR="00112A59">
              <w:t>une musique rythmée, un style de chant</w:t>
            </w:r>
            <w:r>
              <w:t xml:space="preserve"> saccadé, parfois parlé ou crié où les</w:t>
            </w:r>
            <w:r w:rsidR="00112A59">
              <w:t xml:space="preserve"> texte</w:t>
            </w:r>
            <w:r>
              <w:t>s et les rimes sont importants.</w:t>
            </w:r>
            <w:r w:rsidR="00112A59">
              <w:t xml:space="preserve"> </w:t>
            </w:r>
          </w:p>
          <w:p w:rsidR="000D3683" w:rsidRDefault="000D3683" w:rsidP="000D368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5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Rock</w:t>
            </w:r>
          </w:p>
        </w:tc>
        <w:tc>
          <w:tcPr>
            <w:tcW w:w="2825" w:type="dxa"/>
          </w:tcPr>
          <w:p w:rsidR="00430229" w:rsidRDefault="00424584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We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will</w:t>
            </w:r>
            <w:proofErr w:type="spellEnd"/>
            <w:r w:rsidRPr="0048551E">
              <w:rPr>
                <w:b/>
              </w:rPr>
              <w:t xml:space="preserve"> rock </w:t>
            </w:r>
            <w:proofErr w:type="spellStart"/>
            <w:r w:rsidRPr="0048551E">
              <w:rPr>
                <w:b/>
              </w:rPr>
              <w:t>you</w:t>
            </w:r>
            <w:proofErr w:type="spellEnd"/>
          </w:p>
          <w:p w:rsidR="00DF18D0" w:rsidRPr="00DF18D0" w:rsidRDefault="00DF18D0" w:rsidP="00DF18D0">
            <w:pPr>
              <w:jc w:val="center"/>
            </w:pPr>
            <w:r>
              <w:t>1994</w:t>
            </w:r>
          </w:p>
        </w:tc>
        <w:tc>
          <w:tcPr>
            <w:tcW w:w="1967" w:type="dxa"/>
          </w:tcPr>
          <w:p w:rsidR="00430229" w:rsidRPr="0048551E" w:rsidRDefault="00424584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Queen</w:t>
            </w:r>
            <w:proofErr w:type="spellEnd"/>
          </w:p>
        </w:tc>
        <w:tc>
          <w:tcPr>
            <w:tcW w:w="3146" w:type="dxa"/>
          </w:tcPr>
          <w:p w:rsidR="00430229" w:rsidRPr="0048551E" w:rsidRDefault="00424584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Queen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greatest</w:t>
            </w:r>
            <w:proofErr w:type="spellEnd"/>
            <w:r w:rsidRPr="0048551E">
              <w:rPr>
                <w:b/>
              </w:rPr>
              <w:t xml:space="preserve"> hits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B451EF" w:rsidRDefault="00DA2914" w:rsidP="00B451EF">
            <w:pPr>
              <w:pStyle w:val="NormalWeb"/>
              <w:spacing w:before="0" w:beforeAutospacing="0" w:after="0" w:afterAutospacing="0"/>
              <w:jc w:val="both"/>
            </w:pPr>
            <w:r w:rsidRPr="00DA2914">
              <w:t xml:space="preserve">Le </w:t>
            </w:r>
            <w:r w:rsidRPr="00DA2914">
              <w:rPr>
                <w:bCs/>
                <w:iCs/>
              </w:rPr>
              <w:t>rock</w:t>
            </w:r>
            <w:r w:rsidRPr="00DA2914">
              <w:t xml:space="preserve"> est un </w:t>
            </w:r>
            <w:hyperlink r:id="rId21" w:tooltip="Genre musical" w:history="1">
              <w:r w:rsidRPr="00DA2914">
                <w:rPr>
                  <w:rStyle w:val="Lienhypertexte"/>
                  <w:color w:val="auto"/>
                  <w:u w:val="none"/>
                </w:rPr>
                <w:t>genre musical</w:t>
              </w:r>
            </w:hyperlink>
            <w:r w:rsidRPr="00DA2914">
              <w:t xml:space="preserve"> apparu à la fin des </w:t>
            </w:r>
            <w:hyperlink r:id="rId22" w:tooltip="Années 1950" w:history="1">
              <w:r w:rsidRPr="00DA2914">
                <w:rPr>
                  <w:rStyle w:val="Lienhypertexte"/>
                  <w:color w:val="auto"/>
                  <w:u w:val="none"/>
                </w:rPr>
                <w:t>années 1950</w:t>
              </w:r>
            </w:hyperlink>
            <w:r w:rsidRPr="00DA2914">
              <w:t xml:space="preserve"> aux </w:t>
            </w:r>
            <w:hyperlink r:id="rId23" w:tooltip="États-Unis" w:history="1">
              <w:r w:rsidRPr="00DA2914">
                <w:rPr>
                  <w:rStyle w:val="Lienhypertexte"/>
                  <w:color w:val="auto"/>
                  <w:u w:val="none"/>
                </w:rPr>
                <w:t>États-Unis</w:t>
              </w:r>
            </w:hyperlink>
            <w:r w:rsidRPr="00DA2914">
              <w:t xml:space="preserve"> et au </w:t>
            </w:r>
            <w:hyperlink r:id="rId24" w:tooltip="Royaume-Uni" w:history="1">
              <w:r w:rsidRPr="00DA2914">
                <w:rPr>
                  <w:rStyle w:val="Lienhypertexte"/>
                  <w:color w:val="auto"/>
                  <w:u w:val="none"/>
                </w:rPr>
                <w:t>Royaume-Uni</w:t>
              </w:r>
            </w:hyperlink>
            <w:r w:rsidRPr="00DA2914">
              <w:t xml:space="preserve">. Il prend ses racines dans le </w:t>
            </w:r>
            <w:hyperlink r:id="rId25" w:tooltip="Rock 'n' roll" w:history="1">
              <w:r w:rsidRPr="00DA2914">
                <w:rPr>
                  <w:rStyle w:val="Lienhypertexte"/>
                  <w:color w:val="auto"/>
                  <w:u w:val="none"/>
                </w:rPr>
                <w:t>rock 'n' roll</w:t>
              </w:r>
            </w:hyperlink>
            <w:r w:rsidRPr="00DA2914">
              <w:t xml:space="preserve"> des </w:t>
            </w:r>
            <w:hyperlink r:id="rId26" w:tooltip="Années 1940 en musique (page inexistante)" w:history="1">
              <w:r w:rsidRPr="00DA2914">
                <w:rPr>
                  <w:rStyle w:val="Lienhypertexte"/>
                  <w:color w:val="auto"/>
                  <w:u w:val="none"/>
                </w:rPr>
                <w:t>années 1940</w:t>
              </w:r>
            </w:hyperlink>
            <w:r w:rsidRPr="00DA2914">
              <w:t xml:space="preserve"> et </w:t>
            </w:r>
            <w:hyperlink r:id="rId27" w:tooltip="Années 1950 en musique" w:history="1">
              <w:r w:rsidRPr="00DA2914">
                <w:rPr>
                  <w:rStyle w:val="Lienhypertexte"/>
                  <w:color w:val="auto"/>
                  <w:u w:val="none"/>
                </w:rPr>
                <w:t xml:space="preserve"> 1950</w:t>
              </w:r>
            </w:hyperlink>
            <w:r>
              <w:t>.</w:t>
            </w:r>
            <w:r w:rsidRPr="00DA2914">
              <w:t xml:space="preserve"> </w:t>
            </w:r>
            <w:r>
              <w:t>Il se caractérise</w:t>
            </w:r>
            <w:r w:rsidRPr="00DA2914">
              <w:t xml:space="preserve"> par </w:t>
            </w:r>
            <w:r>
              <w:t>le chant dominant</w:t>
            </w:r>
            <w:r w:rsidRPr="00DA2914">
              <w:t xml:space="preserve">, </w:t>
            </w:r>
            <w:r>
              <w:t xml:space="preserve">accompagné par une </w:t>
            </w:r>
            <w:r w:rsidR="00B72E14">
              <w:t>(</w:t>
            </w:r>
            <w:r>
              <w:t>ou plusieurs</w:t>
            </w:r>
            <w:r w:rsidR="00B72E14">
              <w:t>)</w:t>
            </w:r>
            <w:r w:rsidRPr="00DA2914">
              <w:t xml:space="preserve"> </w:t>
            </w:r>
            <w:hyperlink r:id="rId28" w:tooltip="Guitare électrique" w:history="1">
              <w:r w:rsidRPr="00DA2914">
                <w:rPr>
                  <w:rStyle w:val="Lienhypertexte"/>
                  <w:color w:val="auto"/>
                  <w:u w:val="none"/>
                </w:rPr>
                <w:t>guitare électrique</w:t>
              </w:r>
            </w:hyperlink>
            <w:r w:rsidRPr="00DA2914">
              <w:t xml:space="preserve">, une </w:t>
            </w:r>
            <w:hyperlink r:id="rId29" w:tooltip="Guitare basse" w:history="1">
              <w:r w:rsidRPr="00DA2914">
                <w:rPr>
                  <w:rStyle w:val="Lienhypertexte"/>
                  <w:color w:val="auto"/>
                  <w:u w:val="none"/>
                </w:rPr>
                <w:t>basse</w:t>
              </w:r>
            </w:hyperlink>
            <w:r w:rsidRPr="00DA2914">
              <w:t xml:space="preserve"> et une </w:t>
            </w:r>
            <w:hyperlink r:id="rId30" w:tooltip="Batterie (musique)" w:history="1">
              <w:r w:rsidRPr="00DA2914">
                <w:rPr>
                  <w:rStyle w:val="Lienhypertexte"/>
                  <w:color w:val="auto"/>
                  <w:u w:val="none"/>
                </w:rPr>
                <w:t>batterie</w:t>
              </w:r>
            </w:hyperlink>
            <w:r w:rsidRPr="00DA2914">
              <w:t xml:space="preserve">, mais peut également être accompagné de </w:t>
            </w:r>
            <w:hyperlink r:id="rId31" w:tooltip="Synthétiseur" w:history="1">
              <w:r w:rsidRPr="00DA2914">
                <w:rPr>
                  <w:rStyle w:val="Lienhypertexte"/>
                  <w:color w:val="auto"/>
                  <w:u w:val="none"/>
                </w:rPr>
                <w:t>synthétiseurs</w:t>
              </w:r>
            </w:hyperlink>
            <w:r w:rsidRPr="00DA2914">
              <w:t>/</w:t>
            </w:r>
            <w:hyperlink r:id="rId32" w:tooltip="Piano" w:history="1">
              <w:r w:rsidRPr="00DA2914">
                <w:rPr>
                  <w:rStyle w:val="Lienhypertexte"/>
                  <w:color w:val="auto"/>
                  <w:u w:val="none"/>
                </w:rPr>
                <w:t>piano</w:t>
              </w:r>
            </w:hyperlink>
            <w:r w:rsidRPr="00DA2914">
              <w:t xml:space="preserve">, de </w:t>
            </w:r>
            <w:hyperlink r:id="rId33" w:tooltip="Cuivres" w:history="1">
              <w:r w:rsidRPr="00DA2914">
                <w:rPr>
                  <w:rStyle w:val="Lienhypertexte"/>
                  <w:color w:val="auto"/>
                  <w:u w:val="none"/>
                </w:rPr>
                <w:t>cuivres</w:t>
              </w:r>
            </w:hyperlink>
            <w:r w:rsidRPr="00DA2914">
              <w:t xml:space="preserve"> ou </w:t>
            </w:r>
            <w:r>
              <w:t xml:space="preserve">encore </w:t>
            </w:r>
            <w:r w:rsidRPr="00DA2914">
              <w:t xml:space="preserve">d'autres </w:t>
            </w:r>
            <w:hyperlink r:id="rId34" w:tooltip="Instrument de musique" w:history="1">
              <w:r w:rsidRPr="00DA2914">
                <w:rPr>
                  <w:rStyle w:val="Lienhypertexte"/>
                  <w:color w:val="auto"/>
                  <w:u w:val="none"/>
                </w:rPr>
                <w:t>instruments</w:t>
              </w:r>
            </w:hyperlink>
            <w:r w:rsidRPr="00DA2914">
              <w:t>.</w:t>
            </w:r>
          </w:p>
          <w:p w:rsidR="00B176FC" w:rsidRDefault="00B176FC" w:rsidP="00B451EF">
            <w:pPr>
              <w:pStyle w:val="NormalWeb"/>
              <w:spacing w:before="0" w:beforeAutospacing="0" w:after="0" w:afterAutospacing="0"/>
              <w:jc w:val="both"/>
            </w:pPr>
          </w:p>
          <w:p w:rsidR="00B176FC" w:rsidRDefault="00DA2914" w:rsidP="00B451EF">
            <w:pPr>
              <w:pStyle w:val="NormalWeb"/>
              <w:spacing w:before="0" w:beforeAutospacing="0" w:after="0" w:afterAutospacing="0"/>
              <w:jc w:val="both"/>
            </w:pPr>
            <w:r>
              <w:t>L</w:t>
            </w:r>
            <w:r w:rsidRPr="00DA2914">
              <w:t>e rock se divise en de nombreux sous-genres</w:t>
            </w:r>
            <w:r>
              <w:t xml:space="preserve"> (</w:t>
            </w:r>
            <w:hyperlink r:id="rId35" w:tooltip="Glam rock" w:history="1">
              <w:r w:rsidRPr="00DA2914">
                <w:rPr>
                  <w:rStyle w:val="Lienhypertexte"/>
                  <w:color w:val="auto"/>
                  <w:u w:val="none"/>
                </w:rPr>
                <w:t>glam rock</w:t>
              </w:r>
            </w:hyperlink>
            <w:r w:rsidRPr="00DA2914">
              <w:t xml:space="preserve">, le </w:t>
            </w:r>
            <w:hyperlink r:id="rId36" w:tooltip="Hard rock" w:history="1">
              <w:r w:rsidRPr="00DA2914">
                <w:rPr>
                  <w:rStyle w:val="Lienhypertexte"/>
                  <w:color w:val="auto"/>
                  <w:u w:val="none"/>
                </w:rPr>
                <w:t>hard rock</w:t>
              </w:r>
            </w:hyperlink>
            <w:r w:rsidRPr="00DA2914">
              <w:t xml:space="preserve">, le </w:t>
            </w:r>
            <w:hyperlink r:id="rId37" w:tooltip="Heavy metal (musique)" w:history="1"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heavy</w:t>
              </w:r>
              <w:proofErr w:type="spellEnd"/>
              <w:r w:rsidRPr="00DA2914">
                <w:rPr>
                  <w:rStyle w:val="Lienhypertexte"/>
                  <w:color w:val="auto"/>
                  <w:u w:val="none"/>
                </w:rPr>
                <w:t xml:space="preserve"> </w:t>
              </w:r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metal</w:t>
              </w:r>
              <w:proofErr w:type="spellEnd"/>
            </w:hyperlink>
            <w:r w:rsidRPr="00DA2914">
              <w:t xml:space="preserve">, le </w:t>
            </w:r>
            <w:hyperlink r:id="rId38" w:tooltip="Rock progressif" w:history="1">
              <w:r w:rsidRPr="00DA2914">
                <w:rPr>
                  <w:rStyle w:val="Lienhypertexte"/>
                  <w:color w:val="auto"/>
                  <w:u w:val="none"/>
                </w:rPr>
                <w:t>rock progressif</w:t>
              </w:r>
            </w:hyperlink>
            <w:r w:rsidRPr="00DA2914">
              <w:t xml:space="preserve">, le </w:t>
            </w:r>
            <w:hyperlink r:id="rId39" w:tooltip="Punk rock" w:history="1">
              <w:r w:rsidRPr="00DA2914">
                <w:rPr>
                  <w:rStyle w:val="Lienhypertexte"/>
                  <w:color w:val="auto"/>
                  <w:u w:val="none"/>
                </w:rPr>
                <w:t>punk rock</w:t>
              </w:r>
            </w:hyperlink>
            <w:r w:rsidRPr="00DA2914">
              <w:t xml:space="preserve">, et le </w:t>
            </w:r>
            <w:hyperlink r:id="rId40" w:tooltip="Soft rock" w:history="1">
              <w:r w:rsidRPr="00DA2914">
                <w:rPr>
                  <w:rStyle w:val="Lienhypertexte"/>
                  <w:color w:val="auto"/>
                  <w:u w:val="none"/>
                </w:rPr>
                <w:t>soft rock</w:t>
              </w:r>
            </w:hyperlink>
            <w:r>
              <w:t xml:space="preserve">, </w:t>
            </w:r>
            <w:r w:rsidRPr="00DA2914">
              <w:t xml:space="preserve">la </w:t>
            </w:r>
            <w:hyperlink r:id="rId41" w:tooltip="New Wave (musique)" w:history="1">
              <w:r w:rsidRPr="00DA2914">
                <w:rPr>
                  <w:rStyle w:val="Lienhypertexte"/>
                  <w:color w:val="auto"/>
                  <w:u w:val="none"/>
                </w:rPr>
                <w:t xml:space="preserve">new </w:t>
              </w:r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wave</w:t>
              </w:r>
              <w:proofErr w:type="spellEnd"/>
            </w:hyperlink>
            <w:r w:rsidRPr="00DA2914">
              <w:t xml:space="preserve">, le </w:t>
            </w:r>
            <w:hyperlink r:id="rId42" w:tooltip="Punk hardcore" w:history="1">
              <w:r w:rsidRPr="00DA2914">
                <w:rPr>
                  <w:rStyle w:val="Lienhypertexte"/>
                  <w:color w:val="auto"/>
                  <w:u w:val="none"/>
                </w:rPr>
                <w:t xml:space="preserve">punk </w:t>
              </w:r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hardcore</w:t>
              </w:r>
              <w:proofErr w:type="spellEnd"/>
            </w:hyperlink>
            <w:r w:rsidRPr="00DA2914">
              <w:t xml:space="preserve"> et le </w:t>
            </w:r>
            <w:hyperlink r:id="rId43" w:tooltip="Rock alternatif" w:history="1">
              <w:r w:rsidRPr="00DA2914">
                <w:rPr>
                  <w:rStyle w:val="Lienhypertexte"/>
                  <w:color w:val="auto"/>
                  <w:u w:val="none"/>
                </w:rPr>
                <w:t>rock alternatif</w:t>
              </w:r>
            </w:hyperlink>
            <w:r>
              <w:t>,</w:t>
            </w:r>
            <w:r w:rsidRPr="00DA2914">
              <w:t xml:space="preserve"> le </w:t>
            </w:r>
            <w:hyperlink r:id="rId44" w:tooltip="Grunge" w:history="1">
              <w:r w:rsidRPr="00DA2914">
                <w:rPr>
                  <w:rStyle w:val="Lienhypertexte"/>
                  <w:color w:val="auto"/>
                  <w:u w:val="none"/>
                </w:rPr>
                <w:t>grunge</w:t>
              </w:r>
            </w:hyperlink>
            <w:r w:rsidRPr="00DA2914">
              <w:t xml:space="preserve">, la </w:t>
            </w:r>
            <w:hyperlink r:id="rId45" w:tooltip="Britpop" w:history="1"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Britpop</w:t>
              </w:r>
              <w:proofErr w:type="spellEnd"/>
            </w:hyperlink>
            <w:r w:rsidRPr="00DA2914">
              <w:t xml:space="preserve">, le </w:t>
            </w:r>
            <w:hyperlink r:id="rId46" w:tooltip="Rock indépendant" w:history="1">
              <w:r w:rsidRPr="00DA2914">
                <w:rPr>
                  <w:rStyle w:val="Lienhypertexte"/>
                  <w:color w:val="auto"/>
                  <w:u w:val="none"/>
                </w:rPr>
                <w:t>rock indépendant</w:t>
              </w:r>
            </w:hyperlink>
            <w:r w:rsidRPr="00DA2914">
              <w:t xml:space="preserve">, et le </w:t>
            </w:r>
            <w:hyperlink r:id="rId47" w:tooltip="Nu metal" w:history="1">
              <w:r w:rsidRPr="00DA2914">
                <w:rPr>
                  <w:rStyle w:val="Lienhypertexte"/>
                  <w:color w:val="auto"/>
                  <w:u w:val="none"/>
                </w:rPr>
                <w:t xml:space="preserve">nu </w:t>
              </w:r>
              <w:proofErr w:type="spellStart"/>
              <w:r w:rsidRPr="00DA2914">
                <w:rPr>
                  <w:rStyle w:val="Lienhypertexte"/>
                  <w:color w:val="auto"/>
                  <w:u w:val="none"/>
                </w:rPr>
                <w:t>metal</w:t>
              </w:r>
              <w:proofErr w:type="spellEnd"/>
            </w:hyperlink>
            <w:r>
              <w:t>) et peut</w:t>
            </w:r>
            <w:r w:rsidRPr="00DA2914">
              <w:t xml:space="preserve"> se mélange</w:t>
            </w:r>
            <w:r w:rsidR="00B72E14">
              <w:t>r</w:t>
            </w:r>
            <w:r w:rsidRPr="00DA2914">
              <w:t xml:space="preserve"> avec d'aut</w:t>
            </w:r>
            <w:r>
              <w:t>res genres musicaux</w:t>
            </w:r>
            <w:r w:rsidRPr="00DA2914">
              <w:t xml:space="preserve"> (</w:t>
            </w:r>
            <w:hyperlink r:id="rId48" w:tooltip="Folk rock" w:history="1">
              <w:r w:rsidRPr="00DA2914">
                <w:rPr>
                  <w:rStyle w:val="Lienhypertexte"/>
                  <w:color w:val="auto"/>
                  <w:u w:val="none"/>
                </w:rPr>
                <w:t>folk rock</w:t>
              </w:r>
            </w:hyperlink>
            <w:r>
              <w:t xml:space="preserve">, </w:t>
            </w:r>
            <w:hyperlink r:id="rId49" w:tooltip="Blues rock" w:history="1">
              <w:r w:rsidRPr="00DA2914">
                <w:rPr>
                  <w:rStyle w:val="Lienhypertexte"/>
                  <w:color w:val="auto"/>
                  <w:u w:val="none"/>
                </w:rPr>
                <w:t>blues rock</w:t>
              </w:r>
            </w:hyperlink>
            <w:r>
              <w:t>,</w:t>
            </w:r>
            <w:r w:rsidRPr="00DA2914">
              <w:t xml:space="preserve"> </w:t>
            </w:r>
            <w:hyperlink r:id="rId50" w:tooltip="Jazz fusion" w:history="1">
              <w:r w:rsidRPr="00DA2914">
                <w:rPr>
                  <w:rStyle w:val="Lienhypertexte"/>
                  <w:color w:val="auto"/>
                  <w:u w:val="none"/>
                </w:rPr>
                <w:t>jazz-rock</w:t>
              </w:r>
              <w:r>
                <w:rPr>
                  <w:rStyle w:val="Lienhypertexte"/>
                  <w:color w:val="auto"/>
                  <w:u w:val="none"/>
                </w:rPr>
                <w:t>,</w:t>
              </w:r>
              <w:r w:rsidRPr="00DA2914">
                <w:rPr>
                  <w:rStyle w:val="Lienhypertexte"/>
                  <w:color w:val="auto"/>
                  <w:u w:val="none"/>
                </w:rPr>
                <w:t xml:space="preserve"> </w:t>
              </w:r>
            </w:hyperlink>
            <w:r w:rsidRPr="00DA2914">
              <w:t>blues</w:t>
            </w:r>
            <w:r>
              <w:t>…</w:t>
            </w:r>
            <w:r w:rsidRPr="00DA2914">
              <w:t xml:space="preserve">). </w:t>
            </w:r>
          </w:p>
          <w:p w:rsidR="00B72E14" w:rsidRDefault="00B72E14" w:rsidP="00B451E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6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Pop</w:t>
            </w:r>
          </w:p>
        </w:tc>
        <w:tc>
          <w:tcPr>
            <w:tcW w:w="2825" w:type="dxa"/>
          </w:tcPr>
          <w:p w:rsidR="00430229" w:rsidRDefault="00424584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Thriller</w:t>
            </w:r>
          </w:p>
          <w:p w:rsidR="00CE4BFD" w:rsidRPr="00CE4BFD" w:rsidRDefault="00CE4BFD" w:rsidP="0048551E">
            <w:pPr>
              <w:jc w:val="center"/>
            </w:pPr>
            <w:r w:rsidRPr="00CE4BFD">
              <w:t>1987</w:t>
            </w:r>
          </w:p>
        </w:tc>
        <w:tc>
          <w:tcPr>
            <w:tcW w:w="1967" w:type="dxa"/>
          </w:tcPr>
          <w:p w:rsidR="00430229" w:rsidRPr="0048551E" w:rsidRDefault="00424584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Michael Jackson</w:t>
            </w:r>
          </w:p>
        </w:tc>
        <w:tc>
          <w:tcPr>
            <w:tcW w:w="3146" w:type="dxa"/>
          </w:tcPr>
          <w:p w:rsidR="00430229" w:rsidRPr="0048551E" w:rsidRDefault="00424584" w:rsidP="0048551E">
            <w:pPr>
              <w:jc w:val="center"/>
              <w:rPr>
                <w:b/>
                <w:lang w:val="en-US"/>
              </w:rPr>
            </w:pPr>
            <w:r w:rsidRPr="0048551E">
              <w:rPr>
                <w:b/>
                <w:lang w:val="en-US"/>
              </w:rPr>
              <w:t>Michael Jackson King of pop</w:t>
            </w:r>
          </w:p>
        </w:tc>
      </w:tr>
      <w:tr w:rsidR="00430229" w:rsidRPr="00716E4B" w:rsidTr="0048551E">
        <w:tc>
          <w:tcPr>
            <w:tcW w:w="10916" w:type="dxa"/>
            <w:gridSpan w:val="5"/>
          </w:tcPr>
          <w:p w:rsidR="00716E4B" w:rsidRDefault="00DC5D7E" w:rsidP="00DC5D7E">
            <w:pPr>
              <w:pStyle w:val="NormalWeb"/>
              <w:spacing w:before="0" w:beforeAutospacing="0" w:after="0" w:afterAutospacing="0"/>
            </w:pPr>
            <w:r w:rsidRPr="00DC5D7E">
              <w:rPr>
                <w:bCs/>
              </w:rPr>
              <w:t>La p</w:t>
            </w:r>
            <w:r w:rsidR="00B176FC">
              <w:rPr>
                <w:bCs/>
              </w:rPr>
              <w:t>op m</w:t>
            </w:r>
            <w:r w:rsidR="00716E4B" w:rsidRPr="00DC5D7E">
              <w:rPr>
                <w:bCs/>
              </w:rPr>
              <w:t>usic désigne</w:t>
            </w:r>
            <w:r w:rsidR="00716E4B" w:rsidRPr="00DC5D7E">
              <w:rPr>
                <w:b/>
                <w:bCs/>
              </w:rPr>
              <w:t xml:space="preserve"> </w:t>
            </w:r>
            <w:r w:rsidR="00716E4B" w:rsidRPr="00DC5D7E">
              <w:t>la musique à la mode et à succès</w:t>
            </w:r>
            <w:r w:rsidR="00B72E14">
              <w:t>. Elle</w:t>
            </w:r>
            <w:r w:rsidR="00716E4B" w:rsidRPr="00DC5D7E">
              <w:t xml:space="preserve"> vient du rock. </w:t>
            </w:r>
          </w:p>
          <w:p w:rsidR="000D3683" w:rsidRPr="00DC5D7E" w:rsidRDefault="000D3683" w:rsidP="00DC5D7E">
            <w:pPr>
              <w:pStyle w:val="NormalWeb"/>
              <w:spacing w:before="0" w:beforeAutospacing="0" w:after="0" w:afterAutospacing="0"/>
            </w:pPr>
          </w:p>
          <w:p w:rsidR="009A39CD" w:rsidRDefault="00DC5D7E" w:rsidP="00DC5D7E">
            <w:r w:rsidRPr="00DC5D7E">
              <w:rPr>
                <w:rFonts w:ascii="Times New Roman" w:hAnsi="Times New Roman" w:cs="Times New Roman"/>
                <w:sz w:val="24"/>
                <w:szCs w:val="24"/>
              </w:rPr>
              <w:t xml:space="preserve">Ses </w:t>
            </w:r>
            <w:hyperlink r:id="rId51" w:tooltip="Chanson" w:history="1">
              <w:r w:rsidRPr="00DC5D7E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chansons</w:t>
              </w:r>
            </w:hyperlink>
            <w:r w:rsidRPr="00DC5D7E">
              <w:rPr>
                <w:rFonts w:ascii="Times New Roman" w:hAnsi="Times New Roman" w:cs="Times New Roman"/>
                <w:sz w:val="24"/>
                <w:szCs w:val="24"/>
              </w:rPr>
              <w:t xml:space="preserve"> parle</w:t>
            </w:r>
            <w:r w:rsidR="00B176FC">
              <w:rPr>
                <w:rFonts w:ascii="Times New Roman" w:hAnsi="Times New Roman" w:cs="Times New Roman"/>
                <w:sz w:val="24"/>
                <w:szCs w:val="24"/>
              </w:rPr>
              <w:t>nt en général d</w:t>
            </w:r>
            <w:r w:rsidRPr="00DC5D7E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hyperlink r:id="rId52" w:tooltip="Amour" w:history="1">
              <w:r w:rsidRPr="00DC5D7E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amour</w:t>
              </w:r>
            </w:hyperlink>
            <w:r w:rsidRPr="00DC5D7E">
              <w:rPr>
                <w:rFonts w:ascii="Times New Roman" w:hAnsi="Times New Roman" w:cs="Times New Roman"/>
                <w:sz w:val="24"/>
                <w:szCs w:val="24"/>
              </w:rPr>
              <w:t xml:space="preserve"> ou des relations entre les </w:t>
            </w:r>
            <w:hyperlink r:id="rId53" w:tooltip="Femme" w:history="1">
              <w:r w:rsidRPr="00DC5D7E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femmes</w:t>
              </w:r>
            </w:hyperlink>
            <w:r w:rsidRPr="00DC5D7E">
              <w:rPr>
                <w:rFonts w:ascii="Times New Roman" w:hAnsi="Times New Roman" w:cs="Times New Roman"/>
                <w:sz w:val="24"/>
                <w:szCs w:val="24"/>
              </w:rPr>
              <w:t xml:space="preserve"> et les </w:t>
            </w:r>
            <w:hyperlink r:id="rId54" w:tooltip="Homme" w:history="1">
              <w:r w:rsidRPr="00DC5D7E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hommes</w:t>
              </w:r>
            </w:hyperlink>
            <w:r w:rsidRPr="00DC5D7E">
              <w:rPr>
                <w:rFonts w:ascii="Times New Roman" w:hAnsi="Times New Roman" w:cs="Times New Roman"/>
                <w:sz w:val="24"/>
                <w:szCs w:val="24"/>
              </w:rPr>
              <w:t>. C’est une musique sur laquelle on peut facilement danser.</w:t>
            </w:r>
            <w:r>
              <w:t xml:space="preserve"> </w:t>
            </w:r>
          </w:p>
          <w:p w:rsidR="000D3683" w:rsidRPr="00716E4B" w:rsidRDefault="000D3683" w:rsidP="00DC5D7E"/>
        </w:tc>
      </w:tr>
      <w:tr w:rsidR="005B7002" w:rsidRPr="0048551E" w:rsidTr="0048551E">
        <w:tc>
          <w:tcPr>
            <w:tcW w:w="1246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lastRenderedPageBreak/>
              <w:t>7</w:t>
            </w:r>
          </w:p>
        </w:tc>
        <w:tc>
          <w:tcPr>
            <w:tcW w:w="1732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Hard-rock</w:t>
            </w:r>
          </w:p>
        </w:tc>
        <w:tc>
          <w:tcPr>
            <w:tcW w:w="2825" w:type="dxa"/>
          </w:tcPr>
          <w:p w:rsidR="005B7002" w:rsidRDefault="005B7002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Smoke</w:t>
            </w:r>
            <w:proofErr w:type="spellEnd"/>
            <w:r w:rsidRPr="0048551E">
              <w:rPr>
                <w:b/>
              </w:rPr>
              <w:t xml:space="preserve"> on the water</w:t>
            </w:r>
          </w:p>
          <w:p w:rsidR="00DF18D0" w:rsidRPr="00DF18D0" w:rsidRDefault="00DF18D0" w:rsidP="00DF18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967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Deep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Purple</w:t>
            </w:r>
            <w:proofErr w:type="spellEnd"/>
          </w:p>
        </w:tc>
        <w:tc>
          <w:tcPr>
            <w:tcW w:w="3146" w:type="dxa"/>
          </w:tcPr>
          <w:p w:rsidR="005B7002" w:rsidRPr="0048551E" w:rsidRDefault="005B7002" w:rsidP="0048551E">
            <w:pPr>
              <w:jc w:val="center"/>
              <w:rPr>
                <w:b/>
                <w:lang w:val="en-US"/>
              </w:rPr>
            </w:pPr>
            <w:r w:rsidRPr="0048551E">
              <w:rPr>
                <w:b/>
                <w:lang w:val="en-US"/>
              </w:rPr>
              <w:t>Deep Purple The best of</w:t>
            </w:r>
          </w:p>
        </w:tc>
      </w:tr>
      <w:tr w:rsidR="00430229" w:rsidRPr="009A39CD" w:rsidTr="0048551E">
        <w:tc>
          <w:tcPr>
            <w:tcW w:w="10916" w:type="dxa"/>
            <w:gridSpan w:val="5"/>
          </w:tcPr>
          <w:p w:rsidR="00B176FC" w:rsidRDefault="009A39CD" w:rsidP="00B17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39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hard-rock est un mouvement musical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issu du rock </w:t>
            </w:r>
            <w:r w:rsidR="00B7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 w:rsidRPr="009A39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nait à la fin des années 1960.</w:t>
            </w:r>
          </w:p>
          <w:p w:rsidR="000D3683" w:rsidRDefault="000D3683" w:rsidP="00B17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176FC" w:rsidRDefault="009A39CD" w:rsidP="00B17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39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se caractérise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par une sonorité</w:t>
            </w:r>
            <w:r w:rsidRPr="009A39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saturée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 w:rsidRPr="009A39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certaine agressivité aussi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ien instrumentale que scénique.</w:t>
            </w:r>
          </w:p>
          <w:p w:rsidR="000D3683" w:rsidRPr="00B176FC" w:rsidRDefault="000D3683" w:rsidP="00B17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8</w:t>
            </w:r>
          </w:p>
        </w:tc>
        <w:tc>
          <w:tcPr>
            <w:tcW w:w="1732" w:type="dxa"/>
          </w:tcPr>
          <w:p w:rsidR="00430229" w:rsidRPr="0048551E" w:rsidRDefault="000D3683" w:rsidP="0048551E">
            <w:pPr>
              <w:jc w:val="center"/>
              <w:rPr>
                <w:b/>
              </w:rPr>
            </w:pPr>
            <w:r>
              <w:rPr>
                <w:b/>
              </w:rPr>
              <w:t>Variété</w:t>
            </w:r>
            <w:r w:rsidR="005B7002" w:rsidRPr="0048551E">
              <w:rPr>
                <w:b/>
              </w:rPr>
              <w:t xml:space="preserve"> française</w:t>
            </w:r>
          </w:p>
        </w:tc>
        <w:tc>
          <w:tcPr>
            <w:tcW w:w="2825" w:type="dxa"/>
          </w:tcPr>
          <w:p w:rsidR="00430229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Danse</w:t>
            </w:r>
          </w:p>
          <w:p w:rsidR="00DF18D0" w:rsidRPr="00DF18D0" w:rsidRDefault="00DF18D0" w:rsidP="00DF18D0">
            <w:pPr>
              <w:jc w:val="center"/>
            </w:pPr>
            <w:r>
              <w:t>2010</w:t>
            </w:r>
          </w:p>
        </w:tc>
        <w:tc>
          <w:tcPr>
            <w:tcW w:w="1967" w:type="dxa"/>
          </w:tcPr>
          <w:p w:rsidR="00430229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Grégoire</w:t>
            </w:r>
          </w:p>
        </w:tc>
        <w:tc>
          <w:tcPr>
            <w:tcW w:w="3146" w:type="dxa"/>
          </w:tcPr>
          <w:p w:rsidR="00430229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Le même soleil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430229" w:rsidRDefault="000D3683" w:rsidP="000D3683">
            <w:pPr>
              <w:pStyle w:val="NormalWeb"/>
              <w:spacing w:before="0" w:beforeAutospacing="0" w:after="0" w:afterAutospacing="0"/>
              <w:jc w:val="both"/>
            </w:pPr>
            <w:r w:rsidRPr="000D3683">
              <w:t xml:space="preserve">La </w:t>
            </w:r>
            <w:r w:rsidRPr="000D3683">
              <w:rPr>
                <w:bCs/>
              </w:rPr>
              <w:t>chanson française</w:t>
            </w:r>
            <w:r w:rsidRPr="000D3683">
              <w:t xml:space="preserve"> ou variété française, s’inspire de la littérature classique de </w:t>
            </w:r>
            <w:hyperlink r:id="rId55" w:tooltip="Langue française" w:history="1">
              <w:r w:rsidRPr="000D3683">
                <w:rPr>
                  <w:rStyle w:val="Lienhypertexte"/>
                  <w:color w:val="auto"/>
                  <w:u w:val="none"/>
                </w:rPr>
                <w:t>langue française</w:t>
              </w:r>
            </w:hyperlink>
            <w:r w:rsidRPr="000D3683">
              <w:t xml:space="preserve">, en particulier la </w:t>
            </w:r>
            <w:hyperlink r:id="rId56" w:tooltip="Poésie" w:history="1">
              <w:r w:rsidRPr="000D3683">
                <w:rPr>
                  <w:rStyle w:val="Lienhypertexte"/>
                  <w:color w:val="auto"/>
                  <w:u w:val="none"/>
                </w:rPr>
                <w:t>poésie</w:t>
              </w:r>
            </w:hyperlink>
            <w:r w:rsidRPr="000D3683">
              <w:t>.</w:t>
            </w:r>
          </w:p>
          <w:p w:rsidR="000D3683" w:rsidRDefault="000D3683" w:rsidP="000D368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9</w:t>
            </w:r>
          </w:p>
        </w:tc>
        <w:tc>
          <w:tcPr>
            <w:tcW w:w="1732" w:type="dxa"/>
          </w:tcPr>
          <w:p w:rsidR="00430229" w:rsidRPr="0048551E" w:rsidRDefault="00471B41" w:rsidP="0048551E">
            <w:pPr>
              <w:jc w:val="center"/>
              <w:rPr>
                <w:b/>
              </w:rPr>
            </w:pPr>
            <w:r>
              <w:rPr>
                <w:b/>
              </w:rPr>
              <w:t>Musique du m</w:t>
            </w:r>
            <w:r w:rsidR="00F6474F" w:rsidRPr="0048551E">
              <w:rPr>
                <w:b/>
              </w:rPr>
              <w:t>onde</w:t>
            </w:r>
          </w:p>
        </w:tc>
        <w:tc>
          <w:tcPr>
            <w:tcW w:w="2825" w:type="dxa"/>
          </w:tcPr>
          <w:p w:rsidR="00430229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Beau dimanche</w:t>
            </w:r>
          </w:p>
          <w:p w:rsidR="00DF18D0" w:rsidRPr="00DF18D0" w:rsidRDefault="00DF18D0" w:rsidP="00DF18D0">
            <w:pPr>
              <w:jc w:val="center"/>
            </w:pPr>
            <w:r>
              <w:t>2004</w:t>
            </w:r>
          </w:p>
        </w:tc>
        <w:tc>
          <w:tcPr>
            <w:tcW w:w="1967" w:type="dxa"/>
          </w:tcPr>
          <w:p w:rsidR="00430229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Amadou et Mariam</w:t>
            </w:r>
          </w:p>
        </w:tc>
        <w:tc>
          <w:tcPr>
            <w:tcW w:w="3146" w:type="dxa"/>
          </w:tcPr>
          <w:p w:rsidR="00430229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Dimanche à Bamako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900DCB" w:rsidRDefault="00471B41" w:rsidP="00900DCB">
            <w:pPr>
              <w:jc w:val="both"/>
              <w:textAlignment w:val="top"/>
              <w:rPr>
                <w:rFonts w:ascii="Times New Roman" w:eastAsia="Times New Roman" w:hAnsi="Times New Roman" w:cs="Times New Roman"/>
                <w:lang w:eastAsia="fr-FR"/>
              </w:rPr>
            </w:pPr>
            <w:r w:rsidRPr="00900D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</w:t>
            </w:r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57" w:tooltip="Musiques du monde" w:history="1">
              <w:r w:rsidRPr="00900D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fr-FR"/>
                </w:rPr>
                <w:t>musique du monde</w:t>
              </w:r>
            </w:hyperlink>
            <w:r w:rsidRPr="00900D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concerne</w:t>
            </w:r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l'ensemble des musiques </w:t>
            </w:r>
            <w:hyperlink r:id="rId58" w:tooltip="Musique traditionnelle" w:history="1">
              <w:r w:rsidRPr="00900DCB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traditionnelles</w:t>
              </w:r>
            </w:hyperlink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hyperlink r:id="rId59" w:tooltip="Musique populaire" w:history="1">
              <w:r w:rsidRPr="00900DCB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populaires</w:t>
              </w:r>
            </w:hyperlink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hyperlink r:id="rId60" w:tooltip="Musique régionale" w:history="1">
              <w:r w:rsidRPr="00900DCB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régionales</w:t>
              </w:r>
            </w:hyperlink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hyperlink r:id="rId61" w:tooltip="Musique folklorique" w:history="1">
              <w:r w:rsidRPr="00900DCB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folkloriques</w:t>
              </w:r>
            </w:hyperlink>
            <w:r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propres à toutes les régions du monde :</w:t>
            </w:r>
            <w:hyperlink r:id="rId62" w:tooltip="Musique africaine" w:history="1">
              <w:r w:rsidRPr="00900DCB">
                <w:rPr>
                  <w:rFonts w:ascii="Times New Roman" w:eastAsia="Times New Roman" w:hAnsi="Times New Roman" w:cs="Times New Roman"/>
                  <w:bCs/>
                  <w:lang w:eastAsia="fr-FR"/>
                </w:rPr>
                <w:t>Afrique</w:t>
              </w:r>
            </w:hyperlink>
            <w:r w:rsidR="00900DCB">
              <w:rPr>
                <w:rFonts w:ascii="Times New Roman" w:eastAsia="Times New Roman" w:hAnsi="Times New Roman" w:cs="Times New Roman"/>
                <w:bCs/>
                <w:lang w:eastAsia="fr-FR"/>
              </w:rPr>
              <w:t>,</w:t>
            </w:r>
            <w:r w:rsidRPr="00471B4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hyperlink r:id="rId63" w:tooltip="Musique américaine" w:history="1">
              <w:r w:rsidRPr="00900DCB">
                <w:rPr>
                  <w:rFonts w:ascii="Times New Roman" w:eastAsia="Times New Roman" w:hAnsi="Times New Roman" w:cs="Times New Roman"/>
                  <w:bCs/>
                  <w:lang w:eastAsia="fr-FR"/>
                </w:rPr>
                <w:t>Amérique</w:t>
              </w:r>
            </w:hyperlink>
            <w:r w:rsidR="00900DCB">
              <w:rPr>
                <w:rFonts w:ascii="Times New Roman" w:eastAsia="Times New Roman" w:hAnsi="Times New Roman" w:cs="Times New Roman"/>
                <w:bCs/>
                <w:lang w:eastAsia="fr-FR"/>
              </w:rPr>
              <w:t>,</w:t>
            </w:r>
            <w:r w:rsidRPr="00471B4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hyperlink r:id="rId64" w:tooltip="Musique asiatique" w:history="1">
              <w:r w:rsidRPr="00900DCB">
                <w:rPr>
                  <w:rFonts w:ascii="Times New Roman" w:eastAsia="Times New Roman" w:hAnsi="Times New Roman" w:cs="Times New Roman"/>
                  <w:bCs/>
                  <w:lang w:eastAsia="fr-FR"/>
                </w:rPr>
                <w:t>Asie</w:t>
              </w:r>
            </w:hyperlink>
            <w:r w:rsidR="00900DCB">
              <w:rPr>
                <w:rFonts w:ascii="Times New Roman" w:eastAsia="Times New Roman" w:hAnsi="Times New Roman" w:cs="Times New Roman"/>
                <w:bCs/>
                <w:lang w:eastAsia="fr-FR"/>
              </w:rPr>
              <w:t>,</w:t>
            </w:r>
            <w:r w:rsidRPr="00471B4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hyperlink r:id="rId65" w:tooltip="Musique européenne" w:history="1">
              <w:r w:rsidRPr="00900DCB">
                <w:rPr>
                  <w:rFonts w:ascii="Times New Roman" w:eastAsia="Times New Roman" w:hAnsi="Times New Roman" w:cs="Times New Roman"/>
                  <w:bCs/>
                  <w:lang w:eastAsia="fr-FR"/>
                </w:rPr>
                <w:t>Europe</w:t>
              </w:r>
            </w:hyperlink>
            <w:r w:rsidR="00900DCB">
              <w:rPr>
                <w:rFonts w:ascii="Times New Roman" w:eastAsia="Times New Roman" w:hAnsi="Times New Roman" w:cs="Times New Roman"/>
                <w:bCs/>
                <w:lang w:eastAsia="fr-FR"/>
              </w:rPr>
              <w:t>,</w:t>
            </w:r>
            <w:r w:rsidRPr="00471B41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hyperlink r:id="rId66" w:tooltip="Musique océanienne" w:history="1">
              <w:r w:rsidRPr="00900DCB">
                <w:rPr>
                  <w:rFonts w:ascii="Times New Roman" w:eastAsia="Times New Roman" w:hAnsi="Times New Roman" w:cs="Times New Roman"/>
                  <w:bCs/>
                  <w:lang w:eastAsia="fr-FR"/>
                </w:rPr>
                <w:t>Océanie</w:t>
              </w:r>
            </w:hyperlink>
            <w:r w:rsidR="00900DCB" w:rsidRPr="00900DCB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900DCB" w:rsidRPr="00900DCB" w:rsidRDefault="00900DCB" w:rsidP="00900DCB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71B41" w:rsidRPr="00471B41" w:rsidRDefault="00900DCB" w:rsidP="00900DCB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D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grand genre musical se caractérise notamment par</w:t>
            </w:r>
            <w:r w:rsidR="00471B41" w:rsidRPr="00471B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instruments acoustiques traditionnels</w:t>
            </w:r>
            <w:r w:rsidRPr="00900D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430229" w:rsidRDefault="00430229" w:rsidP="00DF18D0"/>
        </w:tc>
      </w:tr>
      <w:tr w:rsidR="00430229" w:rsidRPr="0048551E" w:rsidTr="0048551E">
        <w:tc>
          <w:tcPr>
            <w:tcW w:w="1246" w:type="dxa"/>
          </w:tcPr>
          <w:p w:rsidR="00430229" w:rsidRPr="0048551E" w:rsidRDefault="00430229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10</w:t>
            </w:r>
          </w:p>
        </w:tc>
        <w:tc>
          <w:tcPr>
            <w:tcW w:w="1732" w:type="dxa"/>
          </w:tcPr>
          <w:p w:rsidR="00430229" w:rsidRPr="0048551E" w:rsidRDefault="00F6474F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Electro</w:t>
            </w:r>
          </w:p>
        </w:tc>
        <w:tc>
          <w:tcPr>
            <w:tcW w:w="2825" w:type="dxa"/>
          </w:tcPr>
          <w:p w:rsidR="00430229" w:rsidRDefault="00BF5C2A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Without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you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feat.Usher</w:t>
            </w:r>
            <w:proofErr w:type="spellEnd"/>
          </w:p>
          <w:p w:rsidR="00DF18D0" w:rsidRPr="00DF18D0" w:rsidRDefault="00DF18D0" w:rsidP="00DF18D0">
            <w:pPr>
              <w:jc w:val="center"/>
            </w:pPr>
            <w:r>
              <w:t>2011</w:t>
            </w:r>
          </w:p>
        </w:tc>
        <w:tc>
          <w:tcPr>
            <w:tcW w:w="1967" w:type="dxa"/>
          </w:tcPr>
          <w:p w:rsidR="00430229" w:rsidRPr="0048551E" w:rsidRDefault="00BF5C2A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David Guetta</w:t>
            </w:r>
          </w:p>
        </w:tc>
        <w:tc>
          <w:tcPr>
            <w:tcW w:w="3146" w:type="dxa"/>
          </w:tcPr>
          <w:p w:rsidR="00430229" w:rsidRPr="0048551E" w:rsidRDefault="00BF5C2A" w:rsidP="0048551E">
            <w:pPr>
              <w:jc w:val="center"/>
              <w:rPr>
                <w:b/>
              </w:rPr>
            </w:pPr>
            <w:proofErr w:type="spellStart"/>
            <w:r w:rsidRPr="0048551E">
              <w:rPr>
                <w:b/>
              </w:rPr>
              <w:t>Nothing</w:t>
            </w:r>
            <w:proofErr w:type="spellEnd"/>
            <w:r w:rsidRPr="0048551E">
              <w:rPr>
                <w:b/>
              </w:rPr>
              <w:t xml:space="preserve"> but the beat</w:t>
            </w:r>
          </w:p>
        </w:tc>
      </w:tr>
      <w:tr w:rsidR="00430229" w:rsidTr="0048551E">
        <w:tc>
          <w:tcPr>
            <w:tcW w:w="10916" w:type="dxa"/>
            <w:gridSpan w:val="5"/>
          </w:tcPr>
          <w:p w:rsidR="00E51D6C" w:rsidRPr="00E51D6C" w:rsidRDefault="00E51D6C" w:rsidP="00E51D6C">
            <w:pPr>
              <w:jc w:val="both"/>
              <w:rPr>
                <w:rFonts w:ascii="Times New Roman" w:hAnsi="Times New Roman" w:cs="Times New Roman"/>
              </w:rPr>
            </w:pPr>
            <w:r w:rsidRPr="00E51D6C">
              <w:rPr>
                <w:rFonts w:ascii="Times New Roman" w:hAnsi="Times New Roman" w:cs="Times New Roman"/>
              </w:rPr>
              <w:t>L'</w:t>
            </w:r>
            <w:proofErr w:type="spellStart"/>
            <w:r w:rsidRPr="00E51D6C">
              <w:rPr>
                <w:rFonts w:ascii="Times New Roman" w:hAnsi="Times New Roman" w:cs="Times New Roman"/>
                <w:bCs/>
              </w:rPr>
              <w:t>electro</w:t>
            </w:r>
            <w:proofErr w:type="spellEnd"/>
            <w:r w:rsidRPr="00E51D6C">
              <w:rPr>
                <w:rFonts w:ascii="Times New Roman" w:hAnsi="Times New Roman" w:cs="Times New Roman"/>
              </w:rPr>
              <w:t xml:space="preserve"> ou </w:t>
            </w:r>
            <w:hyperlink r:id="rId67" w:tooltip="Musique électronique" w:history="1">
              <w:r w:rsidRPr="00E51D6C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musique électronique</w:t>
              </w:r>
            </w:hyperlink>
            <w:r w:rsidRPr="00E51D6C">
              <w:rPr>
                <w:rFonts w:ascii="Times New Roman" w:hAnsi="Times New Roman" w:cs="Times New Roman"/>
              </w:rPr>
              <w:t xml:space="preserve"> est caractérisée par l’utilisation d'instruments synthétiques </w:t>
            </w:r>
            <w:proofErr w:type="gramStart"/>
            <w:r w:rsidRPr="00E51D6C">
              <w:rPr>
                <w:rFonts w:ascii="Times New Roman" w:hAnsi="Times New Roman" w:cs="Times New Roman"/>
              </w:rPr>
              <w:t>:</w:t>
            </w:r>
            <w:proofErr w:type="gramEnd"/>
            <w:hyperlink r:id="rId68" w:tooltip="Boite à rythme" w:history="1">
              <w:r w:rsidRPr="00E51D6C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boite à rythme</w:t>
              </w:r>
            </w:hyperlink>
            <w:r w:rsidRPr="00E51D6C">
              <w:rPr>
                <w:rFonts w:ascii="Times New Roman" w:hAnsi="Times New Roman" w:cs="Times New Roman"/>
              </w:rPr>
              <w:t xml:space="preserve">, </w:t>
            </w:r>
            <w:hyperlink r:id="rId69" w:tooltip="Vocoder" w:history="1">
              <w:proofErr w:type="spellStart"/>
              <w:r w:rsidRPr="00E51D6C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vocoder</w:t>
              </w:r>
              <w:proofErr w:type="spellEnd"/>
            </w:hyperlink>
            <w:r w:rsidRPr="00E51D6C">
              <w:rPr>
                <w:rFonts w:ascii="Times New Roman" w:hAnsi="Times New Roman" w:cs="Times New Roman"/>
              </w:rPr>
              <w:t xml:space="preserve">, </w:t>
            </w:r>
            <w:hyperlink r:id="rId70" w:tooltip="Synthétiseur" w:history="1">
              <w:r w:rsidRPr="00E51D6C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synthétiseurs</w:t>
              </w:r>
            </w:hyperlink>
            <w:r w:rsidRPr="00E51D6C">
              <w:rPr>
                <w:rFonts w:ascii="Times New Roman" w:hAnsi="Times New Roman" w:cs="Times New Roman"/>
              </w:rPr>
              <w:t>. C’est une musique dansante.</w:t>
            </w:r>
          </w:p>
          <w:p w:rsidR="00430229" w:rsidRPr="00E51D6C" w:rsidRDefault="00E51D6C" w:rsidP="00E51D6C">
            <w:pPr>
              <w:jc w:val="both"/>
              <w:rPr>
                <w:rFonts w:ascii="Times New Roman" w:hAnsi="Times New Roman" w:cs="Times New Roman"/>
              </w:rPr>
            </w:pPr>
            <w:r w:rsidRPr="00E51D6C">
              <w:rPr>
                <w:rFonts w:ascii="Times New Roman" w:hAnsi="Times New Roman" w:cs="Times New Roman"/>
              </w:rPr>
              <w:t xml:space="preserve">Il existe de nombreux genres et sous-genres en </w:t>
            </w:r>
            <w:proofErr w:type="spellStart"/>
            <w:r w:rsidRPr="00E51D6C">
              <w:rPr>
                <w:rFonts w:ascii="Times New Roman" w:hAnsi="Times New Roman" w:cs="Times New Roman"/>
              </w:rPr>
              <w:t>electro</w:t>
            </w:r>
            <w:proofErr w:type="spellEnd"/>
            <w:r w:rsidRPr="00E51D6C">
              <w:rPr>
                <w:rFonts w:ascii="Times New Roman" w:hAnsi="Times New Roman" w:cs="Times New Roman"/>
              </w:rPr>
              <w:t xml:space="preserve"> ou techno.</w:t>
            </w:r>
          </w:p>
          <w:p w:rsidR="00E51D6C" w:rsidRDefault="00E51D6C" w:rsidP="00E51D6C">
            <w:pPr>
              <w:jc w:val="both"/>
            </w:pPr>
          </w:p>
        </w:tc>
      </w:tr>
      <w:tr w:rsidR="005B7002" w:rsidRPr="0048551E" w:rsidTr="0048551E">
        <w:tc>
          <w:tcPr>
            <w:tcW w:w="1246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11</w:t>
            </w:r>
          </w:p>
        </w:tc>
        <w:tc>
          <w:tcPr>
            <w:tcW w:w="1732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Classique</w:t>
            </w:r>
          </w:p>
        </w:tc>
        <w:tc>
          <w:tcPr>
            <w:tcW w:w="2825" w:type="dxa"/>
          </w:tcPr>
          <w:p w:rsidR="005B7002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Les quatre saisons</w:t>
            </w:r>
            <w:r w:rsidR="00411977" w:rsidRPr="0048551E">
              <w:rPr>
                <w:b/>
              </w:rPr>
              <w:t xml:space="preserve"> </w:t>
            </w:r>
            <w:r w:rsidRPr="0048551E">
              <w:rPr>
                <w:b/>
              </w:rPr>
              <w:t>- Le printemps</w:t>
            </w:r>
          </w:p>
          <w:p w:rsidR="001A73AA" w:rsidRPr="001A73AA" w:rsidRDefault="001A73AA" w:rsidP="0048551E">
            <w:pPr>
              <w:jc w:val="center"/>
            </w:pPr>
            <w:r w:rsidRPr="001A73AA">
              <w:t>1720’s</w:t>
            </w:r>
          </w:p>
        </w:tc>
        <w:tc>
          <w:tcPr>
            <w:tcW w:w="1967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Vivaldi</w:t>
            </w:r>
          </w:p>
        </w:tc>
        <w:tc>
          <w:tcPr>
            <w:tcW w:w="3146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Vivaldi-Les quatre saisons-</w:t>
            </w:r>
            <w:proofErr w:type="spellStart"/>
            <w:r w:rsidRPr="0048551E">
              <w:rPr>
                <w:b/>
              </w:rPr>
              <w:t>Gli</w:t>
            </w:r>
            <w:proofErr w:type="spellEnd"/>
            <w:r w:rsidRPr="0048551E">
              <w:rPr>
                <w:b/>
              </w:rPr>
              <w:t xml:space="preserve"> </w:t>
            </w:r>
            <w:proofErr w:type="spellStart"/>
            <w:r w:rsidRPr="0048551E">
              <w:rPr>
                <w:b/>
              </w:rPr>
              <w:t>Incogniti</w:t>
            </w:r>
            <w:proofErr w:type="spellEnd"/>
            <w:r w:rsidRPr="0048551E">
              <w:rPr>
                <w:b/>
              </w:rPr>
              <w:t xml:space="preserve">, Amadine </w:t>
            </w:r>
            <w:proofErr w:type="spellStart"/>
            <w:r w:rsidRPr="0048551E">
              <w:rPr>
                <w:b/>
              </w:rPr>
              <w:t>Beyer</w:t>
            </w:r>
            <w:proofErr w:type="spellEnd"/>
          </w:p>
        </w:tc>
      </w:tr>
      <w:tr w:rsidR="005B7002" w:rsidTr="0048551E">
        <w:tc>
          <w:tcPr>
            <w:tcW w:w="10916" w:type="dxa"/>
            <w:gridSpan w:val="5"/>
          </w:tcPr>
          <w:p w:rsidR="005B7002" w:rsidRDefault="005B7002" w:rsidP="00643B9D"/>
          <w:p w:rsidR="005B7002" w:rsidRPr="00F35372" w:rsidRDefault="00F35372" w:rsidP="00F35372">
            <w:pPr>
              <w:jc w:val="both"/>
              <w:rPr>
                <w:rFonts w:ascii="Times New Roman" w:hAnsi="Times New Roman" w:cs="Times New Roman"/>
              </w:rPr>
            </w:pPr>
            <w:r w:rsidRPr="00F35372">
              <w:rPr>
                <w:rFonts w:ascii="Times New Roman" w:hAnsi="Times New Roman" w:cs="Times New Roman"/>
              </w:rPr>
              <w:t xml:space="preserve">La </w:t>
            </w:r>
            <w:r w:rsidRPr="00F35372">
              <w:rPr>
                <w:rFonts w:ascii="Times New Roman" w:hAnsi="Times New Roman" w:cs="Times New Roman"/>
                <w:bCs/>
              </w:rPr>
              <w:t>musique classique</w:t>
            </w:r>
            <w:r w:rsidRPr="00F35372">
              <w:rPr>
                <w:rFonts w:ascii="Times New Roman" w:hAnsi="Times New Roman" w:cs="Times New Roman"/>
              </w:rPr>
              <w:t xml:space="preserve"> désigne l'ensemble de la </w:t>
            </w:r>
            <w:hyperlink r:id="rId71" w:tooltip="Musiqu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musique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 </w:t>
            </w:r>
            <w:hyperlink r:id="rId72" w:tooltip="Histoire de la musique classique occidental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occidentale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 </w:t>
            </w:r>
            <w:hyperlink r:id="rId73" w:tooltip="Musique savant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savante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, par opposition à la </w:t>
            </w:r>
            <w:hyperlink r:id="rId74" w:tooltip="Musique populair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musique populaire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, depuis la </w:t>
            </w:r>
            <w:hyperlink r:id="rId75" w:tooltip="Musique médiéval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musique médiévale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 </w:t>
            </w:r>
            <w:r w:rsidR="003C24FC">
              <w:rPr>
                <w:rFonts w:ascii="Times New Roman" w:hAnsi="Times New Roman" w:cs="Times New Roman"/>
              </w:rPr>
              <w:t>jusqu’</w:t>
            </w:r>
            <w:r w:rsidRPr="00F35372">
              <w:rPr>
                <w:rFonts w:ascii="Times New Roman" w:hAnsi="Times New Roman" w:cs="Times New Roman"/>
              </w:rPr>
              <w:t xml:space="preserve">à </w:t>
            </w:r>
            <w:hyperlink r:id="rId76" w:tooltip="Musique contemporaine" w:history="1">
              <w:r w:rsidRPr="00F3537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nos jours</w:t>
              </w:r>
            </w:hyperlink>
            <w:r w:rsidRPr="00F35372">
              <w:rPr>
                <w:rFonts w:ascii="Times New Roman" w:hAnsi="Times New Roman" w:cs="Times New Roman"/>
              </w:rPr>
              <w:t xml:space="preserve">. </w:t>
            </w:r>
          </w:p>
          <w:p w:rsidR="005B7002" w:rsidRDefault="005B7002" w:rsidP="00643B9D"/>
        </w:tc>
      </w:tr>
      <w:tr w:rsidR="005B7002" w:rsidRPr="0048551E" w:rsidTr="0048551E">
        <w:tc>
          <w:tcPr>
            <w:tcW w:w="1246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12</w:t>
            </w:r>
          </w:p>
        </w:tc>
        <w:tc>
          <w:tcPr>
            <w:tcW w:w="1732" w:type="dxa"/>
          </w:tcPr>
          <w:p w:rsidR="005B7002" w:rsidRPr="0048551E" w:rsidRDefault="005B7002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Opéra</w:t>
            </w:r>
          </w:p>
        </w:tc>
        <w:tc>
          <w:tcPr>
            <w:tcW w:w="2825" w:type="dxa"/>
          </w:tcPr>
          <w:p w:rsidR="005B7002" w:rsidRDefault="00411977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Carmen – « L’amour est un enfant de bohème »</w:t>
            </w:r>
          </w:p>
          <w:p w:rsidR="0085430E" w:rsidRPr="0085430E" w:rsidRDefault="0085430E" w:rsidP="0048551E">
            <w:pPr>
              <w:jc w:val="center"/>
            </w:pPr>
            <w:r w:rsidRPr="0085430E">
              <w:t>1875</w:t>
            </w:r>
          </w:p>
        </w:tc>
        <w:tc>
          <w:tcPr>
            <w:tcW w:w="1967" w:type="dxa"/>
          </w:tcPr>
          <w:p w:rsidR="005B7002" w:rsidRPr="0048551E" w:rsidRDefault="00411977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Bizet</w:t>
            </w:r>
          </w:p>
        </w:tc>
        <w:tc>
          <w:tcPr>
            <w:tcW w:w="3146" w:type="dxa"/>
          </w:tcPr>
          <w:p w:rsidR="005B7002" w:rsidRPr="0048551E" w:rsidRDefault="00411977" w:rsidP="0048551E">
            <w:pPr>
              <w:jc w:val="center"/>
              <w:rPr>
                <w:b/>
              </w:rPr>
            </w:pPr>
            <w:r w:rsidRPr="0048551E">
              <w:rPr>
                <w:b/>
              </w:rPr>
              <w:t>Bizet : Carmen – Lorin Maazel</w:t>
            </w:r>
          </w:p>
        </w:tc>
      </w:tr>
      <w:tr w:rsidR="005B7002" w:rsidTr="0048551E">
        <w:tc>
          <w:tcPr>
            <w:tcW w:w="10916" w:type="dxa"/>
            <w:gridSpan w:val="5"/>
          </w:tcPr>
          <w:p w:rsidR="00844EC6" w:rsidRDefault="00746CB0" w:rsidP="002004BD">
            <w:pPr>
              <w:pStyle w:val="NormalWeb"/>
              <w:spacing w:before="0" w:beforeAutospacing="0" w:after="0" w:afterAutospacing="0"/>
            </w:pPr>
            <w:r w:rsidRPr="002004BD">
              <w:t>L’</w:t>
            </w:r>
            <w:r w:rsidR="00844EC6" w:rsidRPr="002004BD">
              <w:rPr>
                <w:bCs/>
              </w:rPr>
              <w:t>opéra</w:t>
            </w:r>
            <w:r w:rsidR="00844EC6" w:rsidRPr="002004BD">
              <w:t xml:space="preserve"> </w:t>
            </w:r>
            <w:r w:rsidRPr="002004BD">
              <w:t xml:space="preserve">est </w:t>
            </w:r>
            <w:r w:rsidR="002004BD" w:rsidRPr="002004BD">
              <w:t>une forme de</w:t>
            </w:r>
            <w:r w:rsidR="00844EC6" w:rsidRPr="002004BD">
              <w:t xml:space="preserve"> théâtre musical </w:t>
            </w:r>
            <w:r w:rsidRPr="002004BD">
              <w:t xml:space="preserve">que l’on appelle aussi </w:t>
            </w:r>
            <w:hyperlink r:id="rId77" w:tooltip="Art lyrique" w:history="1">
              <w:r w:rsidR="00844EC6" w:rsidRPr="002004BD">
                <w:rPr>
                  <w:rStyle w:val="Lienhypertexte"/>
                  <w:i/>
                  <w:iCs/>
                  <w:color w:val="auto"/>
                  <w:u w:val="none"/>
                </w:rPr>
                <w:t>art lyrique</w:t>
              </w:r>
            </w:hyperlink>
            <w:r w:rsidR="00844EC6" w:rsidRPr="002004BD">
              <w:t>.</w:t>
            </w:r>
          </w:p>
          <w:p w:rsidR="008B25D8" w:rsidRPr="002004BD" w:rsidRDefault="008B25D8" w:rsidP="002004BD">
            <w:pPr>
              <w:pStyle w:val="NormalWeb"/>
              <w:spacing w:before="0" w:beforeAutospacing="0" w:after="0" w:afterAutospacing="0"/>
            </w:pPr>
          </w:p>
          <w:p w:rsidR="005B7002" w:rsidRDefault="002004BD" w:rsidP="008B25D8">
            <w:pPr>
              <w:pStyle w:val="NormalWeb"/>
              <w:spacing w:before="0" w:beforeAutospacing="0" w:after="0" w:afterAutospacing="0"/>
            </w:pPr>
            <w:r w:rsidRPr="002004BD">
              <w:t xml:space="preserve">Les chanteurs lyriques sont </w:t>
            </w:r>
            <w:r w:rsidR="00844EC6" w:rsidRPr="002004BD">
              <w:t xml:space="preserve">accompagnés par un orchestre, et parfois de </w:t>
            </w:r>
            <w:hyperlink r:id="rId78" w:tooltip="Ballet" w:history="1">
              <w:r w:rsidRPr="002004BD">
                <w:rPr>
                  <w:rStyle w:val="Lienhypertexte"/>
                  <w:color w:val="auto"/>
                  <w:u w:val="none"/>
                </w:rPr>
                <w:t>danseurs</w:t>
              </w:r>
            </w:hyperlink>
            <w:r w:rsidR="00844EC6" w:rsidRPr="002004BD">
              <w:t>.</w:t>
            </w:r>
          </w:p>
        </w:tc>
      </w:tr>
    </w:tbl>
    <w:p w:rsidR="0076336E" w:rsidRPr="00643B9D" w:rsidRDefault="0076336E" w:rsidP="00643B9D"/>
    <w:sectPr w:rsidR="0076336E" w:rsidRPr="00643B9D" w:rsidSect="0076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33E"/>
    <w:multiLevelType w:val="multilevel"/>
    <w:tmpl w:val="DFD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7E4A"/>
    <w:multiLevelType w:val="multilevel"/>
    <w:tmpl w:val="40D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E0F1E"/>
    <w:multiLevelType w:val="multilevel"/>
    <w:tmpl w:val="4350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E2C0A"/>
    <w:multiLevelType w:val="multilevel"/>
    <w:tmpl w:val="492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2070D"/>
    <w:multiLevelType w:val="multilevel"/>
    <w:tmpl w:val="3BF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43B9D"/>
    <w:rsid w:val="000D3683"/>
    <w:rsid w:val="00112A59"/>
    <w:rsid w:val="001178CF"/>
    <w:rsid w:val="001A1AD4"/>
    <w:rsid w:val="001A73AA"/>
    <w:rsid w:val="002004BD"/>
    <w:rsid w:val="002946C5"/>
    <w:rsid w:val="002F5CB1"/>
    <w:rsid w:val="003204D3"/>
    <w:rsid w:val="003C24FC"/>
    <w:rsid w:val="00411977"/>
    <w:rsid w:val="00424584"/>
    <w:rsid w:val="00430229"/>
    <w:rsid w:val="00471B41"/>
    <w:rsid w:val="0048551E"/>
    <w:rsid w:val="005837C0"/>
    <w:rsid w:val="005B7002"/>
    <w:rsid w:val="00643B9D"/>
    <w:rsid w:val="00716E4B"/>
    <w:rsid w:val="00746CB0"/>
    <w:rsid w:val="0076336E"/>
    <w:rsid w:val="007C44D6"/>
    <w:rsid w:val="00844EC6"/>
    <w:rsid w:val="0085430E"/>
    <w:rsid w:val="008B25D8"/>
    <w:rsid w:val="00900DCB"/>
    <w:rsid w:val="00934539"/>
    <w:rsid w:val="009A39CD"/>
    <w:rsid w:val="00AF185A"/>
    <w:rsid w:val="00B176FC"/>
    <w:rsid w:val="00B451EF"/>
    <w:rsid w:val="00B72E14"/>
    <w:rsid w:val="00BF5C2A"/>
    <w:rsid w:val="00CE4BFD"/>
    <w:rsid w:val="00D9749F"/>
    <w:rsid w:val="00DA2914"/>
    <w:rsid w:val="00DC5D7E"/>
    <w:rsid w:val="00DE246E"/>
    <w:rsid w:val="00DF18D0"/>
    <w:rsid w:val="00E51D6C"/>
    <w:rsid w:val="00E674AA"/>
    <w:rsid w:val="00E90913"/>
    <w:rsid w:val="00EA5778"/>
    <w:rsid w:val="00F10C1F"/>
    <w:rsid w:val="00F35372"/>
    <w:rsid w:val="00F60913"/>
    <w:rsid w:val="00F6474F"/>
    <w:rsid w:val="00F6557E"/>
    <w:rsid w:val="00F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246E"/>
    <w:rPr>
      <w:color w:val="0000FF"/>
      <w:u w:val="single"/>
    </w:rPr>
  </w:style>
  <w:style w:type="character" w:customStyle="1" w:styleId="romain">
    <w:name w:val="romain"/>
    <w:basedOn w:val="Policepardfaut"/>
    <w:rsid w:val="00DE246E"/>
  </w:style>
  <w:style w:type="character" w:styleId="Accentuation">
    <w:name w:val="Emphasis"/>
    <w:basedOn w:val="Policepardfaut"/>
    <w:uiPriority w:val="20"/>
    <w:qFormat/>
    <w:rsid w:val="001178C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anoweb.free.fr/dictionnaire-musique-rh.html" TargetMode="External"/><Relationship Id="rId18" Type="http://schemas.openxmlformats.org/officeDocument/2006/relationships/hyperlink" Target="http://pianoweb.free.fr/definition-batterie.html" TargetMode="External"/><Relationship Id="rId26" Type="http://schemas.openxmlformats.org/officeDocument/2006/relationships/hyperlink" Target="http://fr.wikipedia.org/w/index.php?title=Ann%C3%A9es_1940_en_musique&amp;action=edit&amp;redlink=1" TargetMode="External"/><Relationship Id="rId39" Type="http://schemas.openxmlformats.org/officeDocument/2006/relationships/hyperlink" Target="http://fr.wikipedia.org/wiki/Punk_rock" TargetMode="External"/><Relationship Id="rId21" Type="http://schemas.openxmlformats.org/officeDocument/2006/relationships/hyperlink" Target="http://fr.wikipedia.org/wiki/Genre_musical" TargetMode="External"/><Relationship Id="rId34" Type="http://schemas.openxmlformats.org/officeDocument/2006/relationships/hyperlink" Target="http://fr.wikipedia.org/wiki/Instrument_de_musique" TargetMode="External"/><Relationship Id="rId42" Type="http://schemas.openxmlformats.org/officeDocument/2006/relationships/hyperlink" Target="http://fr.wikipedia.org/wiki/Punk_hardcore" TargetMode="External"/><Relationship Id="rId47" Type="http://schemas.openxmlformats.org/officeDocument/2006/relationships/hyperlink" Target="http://fr.wikipedia.org/wiki/Nu_metal" TargetMode="External"/><Relationship Id="rId50" Type="http://schemas.openxmlformats.org/officeDocument/2006/relationships/hyperlink" Target="http://fr.wikipedia.org/wiki/Jazz_fusion" TargetMode="External"/><Relationship Id="rId55" Type="http://schemas.openxmlformats.org/officeDocument/2006/relationships/hyperlink" Target="http://fr.wikipedia.org/wiki/Langue_fran%C3%A7aise" TargetMode="External"/><Relationship Id="rId63" Type="http://schemas.openxmlformats.org/officeDocument/2006/relationships/hyperlink" Target="http://fr.wikipedia.org/wiki/Musique_am%C3%A9ricaine" TargetMode="External"/><Relationship Id="rId68" Type="http://schemas.openxmlformats.org/officeDocument/2006/relationships/hyperlink" Target="http://fr.wikipedia.org/wiki/Boite_%C3%A0_rythme" TargetMode="External"/><Relationship Id="rId76" Type="http://schemas.openxmlformats.org/officeDocument/2006/relationships/hyperlink" Target="http://fr.wikipedia.org/wiki/Musique_contemporaine" TargetMode="External"/><Relationship Id="rId7" Type="http://schemas.openxmlformats.org/officeDocument/2006/relationships/hyperlink" Target="http://fr.wikipedia.org/wiki/XXe_si%C3%A8cle" TargetMode="External"/><Relationship Id="rId71" Type="http://schemas.openxmlformats.org/officeDocument/2006/relationships/hyperlink" Target="http://fr.wikipedia.org/wiki/Musique" TargetMode="External"/><Relationship Id="rId2" Type="http://schemas.openxmlformats.org/officeDocument/2006/relationships/styles" Target="styles.xml"/><Relationship Id="rId16" Type="http://schemas.openxmlformats.org/officeDocument/2006/relationships/hyperlink" Target="http://pianoweb.free.fr/definition-basseelectrique.html" TargetMode="External"/><Relationship Id="rId29" Type="http://schemas.openxmlformats.org/officeDocument/2006/relationships/hyperlink" Target="http://fr.wikipedia.org/wiki/Guitare_basse" TargetMode="External"/><Relationship Id="rId11" Type="http://schemas.openxmlformats.org/officeDocument/2006/relationships/hyperlink" Target="http://pianoweb.free.fr/dictionnaire-musique-ha2.html" TargetMode="External"/><Relationship Id="rId24" Type="http://schemas.openxmlformats.org/officeDocument/2006/relationships/hyperlink" Target="http://fr.wikipedia.org/wiki/Royaume-Uni" TargetMode="External"/><Relationship Id="rId32" Type="http://schemas.openxmlformats.org/officeDocument/2006/relationships/hyperlink" Target="http://fr.wikipedia.org/wiki/Piano" TargetMode="External"/><Relationship Id="rId37" Type="http://schemas.openxmlformats.org/officeDocument/2006/relationships/hyperlink" Target="http://fr.wikipedia.org/wiki/Heavy_metal_%28musique%29" TargetMode="External"/><Relationship Id="rId40" Type="http://schemas.openxmlformats.org/officeDocument/2006/relationships/hyperlink" Target="http://fr.wikipedia.org/wiki/Soft_rock" TargetMode="External"/><Relationship Id="rId45" Type="http://schemas.openxmlformats.org/officeDocument/2006/relationships/hyperlink" Target="http://fr.wikipedia.org/wiki/Britpop" TargetMode="External"/><Relationship Id="rId53" Type="http://schemas.openxmlformats.org/officeDocument/2006/relationships/hyperlink" Target="http://fr.wikipedia.org/wiki/Femme" TargetMode="External"/><Relationship Id="rId58" Type="http://schemas.openxmlformats.org/officeDocument/2006/relationships/hyperlink" Target="http://fr.wikipedia.org/wiki/Musique_traditionnelle" TargetMode="External"/><Relationship Id="rId66" Type="http://schemas.openxmlformats.org/officeDocument/2006/relationships/hyperlink" Target="http://fr.wikipedia.org/wiki/Musique_oc%C3%A9anienne" TargetMode="External"/><Relationship Id="rId74" Type="http://schemas.openxmlformats.org/officeDocument/2006/relationships/hyperlink" Target="http://fr.wikipedia.org/wiki/Musique_populaire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fr.wikipedia.org/wiki/La_Nouvelle-Orl%C3%A9ans" TargetMode="External"/><Relationship Id="rId61" Type="http://schemas.openxmlformats.org/officeDocument/2006/relationships/hyperlink" Target="http://fr.wikipedia.org/wiki/Musique_folklorique" TargetMode="External"/><Relationship Id="rId10" Type="http://schemas.openxmlformats.org/officeDocument/2006/relationships/hyperlink" Target="http://pianoweb.free.fr/definition-orgue.html" TargetMode="External"/><Relationship Id="rId19" Type="http://schemas.openxmlformats.org/officeDocument/2006/relationships/hyperlink" Target="http://pianoweb.free.fr/definition-orgue.html" TargetMode="External"/><Relationship Id="rId31" Type="http://schemas.openxmlformats.org/officeDocument/2006/relationships/hyperlink" Target="http://fr.wikipedia.org/wiki/Synth%C3%A9tiseur" TargetMode="External"/><Relationship Id="rId44" Type="http://schemas.openxmlformats.org/officeDocument/2006/relationships/hyperlink" Target="http://fr.wikipedia.org/wiki/Grunge" TargetMode="External"/><Relationship Id="rId52" Type="http://schemas.openxmlformats.org/officeDocument/2006/relationships/hyperlink" Target="http://fr.wikipedia.org/wiki/Amour" TargetMode="External"/><Relationship Id="rId60" Type="http://schemas.openxmlformats.org/officeDocument/2006/relationships/hyperlink" Target="http://fr.wikipedia.org/wiki/Musique_r%C3%A9gionale" TargetMode="External"/><Relationship Id="rId65" Type="http://schemas.openxmlformats.org/officeDocument/2006/relationships/hyperlink" Target="http://fr.wikipedia.org/wiki/Musique_europ%C3%A9enne" TargetMode="External"/><Relationship Id="rId73" Type="http://schemas.openxmlformats.org/officeDocument/2006/relationships/hyperlink" Target="http://fr.wikipedia.org/wiki/Musique_savante" TargetMode="External"/><Relationship Id="rId78" Type="http://schemas.openxmlformats.org/officeDocument/2006/relationships/hyperlink" Target="http://fr.wikipedia.org/wiki/Bal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anoweb.free.fr/dictionnaire-musique-sw.html" TargetMode="External"/><Relationship Id="rId14" Type="http://schemas.openxmlformats.org/officeDocument/2006/relationships/hyperlink" Target="http://pianoweb.free.fr/definition-jazz.html" TargetMode="External"/><Relationship Id="rId22" Type="http://schemas.openxmlformats.org/officeDocument/2006/relationships/hyperlink" Target="http://fr.wikipedia.org/wiki/Ann%C3%A9es_1950" TargetMode="External"/><Relationship Id="rId27" Type="http://schemas.openxmlformats.org/officeDocument/2006/relationships/hyperlink" Target="http://fr.wikipedia.org/wiki/Ann%C3%A9es_1950_en_musique" TargetMode="External"/><Relationship Id="rId30" Type="http://schemas.openxmlformats.org/officeDocument/2006/relationships/hyperlink" Target="http://fr.wikipedia.org/wiki/Batterie_%28musique%29" TargetMode="External"/><Relationship Id="rId35" Type="http://schemas.openxmlformats.org/officeDocument/2006/relationships/hyperlink" Target="http://fr.wikipedia.org/wiki/Glam_rock" TargetMode="External"/><Relationship Id="rId43" Type="http://schemas.openxmlformats.org/officeDocument/2006/relationships/hyperlink" Target="http://fr.wikipedia.org/wiki/Rock_alternatif" TargetMode="External"/><Relationship Id="rId48" Type="http://schemas.openxmlformats.org/officeDocument/2006/relationships/hyperlink" Target="http://fr.wikipedia.org/wiki/Folk_rock" TargetMode="External"/><Relationship Id="rId56" Type="http://schemas.openxmlformats.org/officeDocument/2006/relationships/hyperlink" Target="http://fr.wikipedia.org/wiki/Po%C3%A9sie" TargetMode="External"/><Relationship Id="rId64" Type="http://schemas.openxmlformats.org/officeDocument/2006/relationships/hyperlink" Target="http://fr.wikipedia.org/wiki/Musique_asiatique" TargetMode="External"/><Relationship Id="rId69" Type="http://schemas.openxmlformats.org/officeDocument/2006/relationships/hyperlink" Target="http://fr.wikipedia.org/wiki/Vocoder" TargetMode="External"/><Relationship Id="rId77" Type="http://schemas.openxmlformats.org/officeDocument/2006/relationships/hyperlink" Target="http://fr.wikipedia.org/wiki/Art_lyrique" TargetMode="External"/><Relationship Id="rId8" Type="http://schemas.openxmlformats.org/officeDocument/2006/relationships/hyperlink" Target="http://pianoweb.free.fr/dictionnaire-musique-im.html" TargetMode="External"/><Relationship Id="rId51" Type="http://schemas.openxmlformats.org/officeDocument/2006/relationships/hyperlink" Target="http://fr.wikipedia.org/wiki/Chanson" TargetMode="External"/><Relationship Id="rId72" Type="http://schemas.openxmlformats.org/officeDocument/2006/relationships/hyperlink" Target="http://fr.wikipedia.org/wiki/Histoire_de_la_musique_classique_occidental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ianoweb.free.fr/dictionnaire-musique-sk.html" TargetMode="External"/><Relationship Id="rId17" Type="http://schemas.openxmlformats.org/officeDocument/2006/relationships/hyperlink" Target="http://pianoweb.free.fr/definition-guitare.html" TargetMode="External"/><Relationship Id="rId25" Type="http://schemas.openxmlformats.org/officeDocument/2006/relationships/hyperlink" Target="http://fr.wikipedia.org/wiki/Rock_%27n%27_roll" TargetMode="External"/><Relationship Id="rId33" Type="http://schemas.openxmlformats.org/officeDocument/2006/relationships/hyperlink" Target="http://fr.wikipedia.org/wiki/Cuivres" TargetMode="External"/><Relationship Id="rId38" Type="http://schemas.openxmlformats.org/officeDocument/2006/relationships/hyperlink" Target="http://fr.wikipedia.org/wiki/Rock_progressif" TargetMode="External"/><Relationship Id="rId46" Type="http://schemas.openxmlformats.org/officeDocument/2006/relationships/hyperlink" Target="http://fr.wikipedia.org/wiki/Rock_ind%C3%A9pendant" TargetMode="External"/><Relationship Id="rId59" Type="http://schemas.openxmlformats.org/officeDocument/2006/relationships/hyperlink" Target="http://fr.wikipedia.org/wiki/Musique_populaire" TargetMode="External"/><Relationship Id="rId67" Type="http://schemas.openxmlformats.org/officeDocument/2006/relationships/hyperlink" Target="http://fr.wikipedia.org/wiki/Musique_%C3%A9lectronique" TargetMode="External"/><Relationship Id="rId20" Type="http://schemas.openxmlformats.org/officeDocument/2006/relationships/hyperlink" Target="http://pianoweb.free.fr/dictionnaire-musique-hi.html" TargetMode="External"/><Relationship Id="rId41" Type="http://schemas.openxmlformats.org/officeDocument/2006/relationships/hyperlink" Target="http://fr.wikipedia.org/wiki/New_Wave_%28musique%29" TargetMode="External"/><Relationship Id="rId54" Type="http://schemas.openxmlformats.org/officeDocument/2006/relationships/hyperlink" Target="http://fr.wikipedia.org/wiki/Homme" TargetMode="External"/><Relationship Id="rId62" Type="http://schemas.openxmlformats.org/officeDocument/2006/relationships/hyperlink" Target="http://fr.wikipedia.org/wiki/Musique_africaine" TargetMode="External"/><Relationship Id="rId70" Type="http://schemas.openxmlformats.org/officeDocument/2006/relationships/hyperlink" Target="http://fr.wikipedia.org/wiki/Synth%C3%A9tiseur" TargetMode="External"/><Relationship Id="rId75" Type="http://schemas.openxmlformats.org/officeDocument/2006/relationships/hyperlink" Target="http://fr.wikipedia.org/wiki/Musique_m%C3%A9di%C3%A9v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%C3%89tats-Unis" TargetMode="External"/><Relationship Id="rId15" Type="http://schemas.openxmlformats.org/officeDocument/2006/relationships/hyperlink" Target="http://pianoweb.free.fr/dictionnaire-musique-so.html" TargetMode="External"/><Relationship Id="rId23" Type="http://schemas.openxmlformats.org/officeDocument/2006/relationships/hyperlink" Target="http://fr.wikipedia.org/wiki/%C3%89tats-Unis" TargetMode="External"/><Relationship Id="rId28" Type="http://schemas.openxmlformats.org/officeDocument/2006/relationships/hyperlink" Target="http://fr.wikipedia.org/wiki/Guitare_%C3%A9lectrique" TargetMode="External"/><Relationship Id="rId36" Type="http://schemas.openxmlformats.org/officeDocument/2006/relationships/hyperlink" Target="http://fr.wikipedia.org/wiki/Hard_rock" TargetMode="External"/><Relationship Id="rId49" Type="http://schemas.openxmlformats.org/officeDocument/2006/relationships/hyperlink" Target="http://fr.wikipedia.org/wiki/Blues_rock" TargetMode="External"/><Relationship Id="rId57" Type="http://schemas.openxmlformats.org/officeDocument/2006/relationships/hyperlink" Target="http://fr.wikipedia.org/wiki/Musiques_du_mon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52</cp:revision>
  <dcterms:created xsi:type="dcterms:W3CDTF">2012-10-11T15:06:00Z</dcterms:created>
  <dcterms:modified xsi:type="dcterms:W3CDTF">2012-10-19T13:58:00Z</dcterms:modified>
</cp:coreProperties>
</file>